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B6D8" w14:textId="3BA141C7" w:rsidR="00B634F5" w:rsidRPr="00B81FEE" w:rsidRDefault="00B634F5" w:rsidP="00B634F5">
      <w:pPr>
        <w:keepNext/>
        <w:keepLines/>
        <w:spacing w:after="170" w:line="259" w:lineRule="auto"/>
        <w:ind w:left="703"/>
        <w:jc w:val="center"/>
        <w:outlineLvl w:val="1"/>
        <w:rPr>
          <w:rFonts w:ascii="Calibri Light" w:eastAsia="Calibri" w:hAnsi="Calibri Light" w:cs="Calibri Light"/>
          <w:b/>
          <w:bCs/>
          <w:color w:val="000000"/>
          <w:sz w:val="18"/>
          <w:u w:val="single" w:color="00000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4"/>
          <w:u w:val="single" w:color="000000"/>
          <w:lang w:eastAsia="pl-PL"/>
        </w:rPr>
        <w:t xml:space="preserve">UMOWA NR </w:t>
      </w:r>
      <w:r w:rsidR="009243B5">
        <w:rPr>
          <w:rFonts w:ascii="Calibri Light" w:eastAsia="Calibri" w:hAnsi="Calibri Light" w:cs="Calibri Light"/>
          <w:b/>
          <w:bCs/>
          <w:color w:val="000000"/>
          <w:sz w:val="24"/>
          <w:u w:val="single" w:color="000000"/>
          <w:lang w:eastAsia="pl-PL"/>
        </w:rPr>
        <w:t>…………………..</w:t>
      </w:r>
    </w:p>
    <w:p w14:paraId="419B3A96" w14:textId="6C2A9EF9" w:rsidR="00B634F5" w:rsidRPr="00594613" w:rsidRDefault="00B634F5" w:rsidP="00D1369E">
      <w:pPr>
        <w:spacing w:after="0"/>
        <w:ind w:left="10" w:hanging="10"/>
        <w:jc w:val="both"/>
        <w:rPr>
          <w:rFonts w:ascii="Calibri Light" w:eastAsia="Calibri" w:hAnsi="Calibri Light" w:cs="Calibri Light"/>
          <w:color w:val="00000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zawarta dnia </w:t>
      </w:r>
      <w:r w:rsidR="000873A0">
        <w:rPr>
          <w:rFonts w:ascii="Calibri Light" w:eastAsia="Calibri" w:hAnsi="Calibri Light" w:cs="Calibri Light"/>
          <w:color w:val="000000"/>
          <w:lang w:eastAsia="pl-PL"/>
        </w:rPr>
        <w:t>………………</w:t>
      </w: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 roku w Gródku nad Dunajcem pomiędzy: </w:t>
      </w:r>
    </w:p>
    <w:p w14:paraId="357E117B" w14:textId="77777777" w:rsidR="009243B5" w:rsidRPr="009243B5" w:rsidRDefault="009243B5" w:rsidP="009243B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9243B5">
        <w:rPr>
          <w:rFonts w:ascii="Calibri Light" w:eastAsia="Calibri" w:hAnsi="Calibri Light" w:cs="Calibri Light"/>
          <w:b/>
          <w:bCs/>
          <w:color w:val="000000"/>
          <w:lang w:eastAsia="pl-PL"/>
        </w:rPr>
        <w:t>Zakładem Gospodarki Komunalnej w Gródku nad Dunajcem NIP 7343664513, REGON 543329337, zwaną dalej „Zamawiającym”, który reprezentuje:</w:t>
      </w:r>
    </w:p>
    <w:p w14:paraId="407164E4" w14:textId="77777777" w:rsidR="009243B5" w:rsidRPr="009243B5" w:rsidRDefault="009243B5" w:rsidP="009243B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9243B5">
        <w:rPr>
          <w:rFonts w:ascii="Calibri Light" w:eastAsia="Calibri" w:hAnsi="Calibri Light" w:cs="Calibri Light"/>
          <w:b/>
          <w:bCs/>
          <w:color w:val="000000"/>
          <w:lang w:eastAsia="pl-PL"/>
        </w:rPr>
        <w:t>1.</w:t>
      </w:r>
      <w:r w:rsidRPr="009243B5">
        <w:rPr>
          <w:rFonts w:ascii="Calibri Light" w:eastAsia="Calibri" w:hAnsi="Calibri Light" w:cs="Calibri Light"/>
          <w:b/>
          <w:bCs/>
          <w:color w:val="000000"/>
          <w:lang w:eastAsia="pl-PL"/>
        </w:rPr>
        <w:tab/>
        <w:t>Dyrektor Zakładu Gospodarki Komunalnej – Pani Katarzyna Dudczyk</w:t>
      </w:r>
    </w:p>
    <w:p w14:paraId="6E074E77" w14:textId="22878B46" w:rsidR="007806E2" w:rsidRPr="00594613" w:rsidRDefault="009243B5" w:rsidP="009243B5">
      <w:pPr>
        <w:spacing w:after="0"/>
        <w:ind w:right="2106"/>
        <w:rPr>
          <w:rFonts w:ascii="Calibri Light" w:eastAsia="Calibri" w:hAnsi="Calibri Light" w:cs="Calibri Light"/>
          <w:color w:val="000000"/>
          <w:lang w:eastAsia="pl-PL"/>
        </w:rPr>
      </w:pPr>
      <w:r w:rsidRPr="009243B5">
        <w:rPr>
          <w:rFonts w:ascii="Calibri Light" w:eastAsia="Calibri" w:hAnsi="Calibri Light" w:cs="Calibri Light"/>
          <w:b/>
          <w:bCs/>
          <w:color w:val="000000"/>
          <w:lang w:eastAsia="pl-PL"/>
        </w:rPr>
        <w:t>2.</w:t>
      </w:r>
      <w:r w:rsidRPr="009243B5">
        <w:rPr>
          <w:rFonts w:ascii="Calibri Light" w:eastAsia="Calibri" w:hAnsi="Calibri Light" w:cs="Calibri Light"/>
          <w:b/>
          <w:bCs/>
          <w:color w:val="000000"/>
          <w:lang w:eastAsia="pl-PL"/>
        </w:rPr>
        <w:tab/>
        <w:t>Przy kontrasygnacie</w:t>
      </w:r>
      <w:r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głównej księgowej – Pani Joanny </w:t>
      </w:r>
      <w:proofErr w:type="spellStart"/>
      <w:r>
        <w:rPr>
          <w:rFonts w:ascii="Calibri Light" w:eastAsia="Calibri" w:hAnsi="Calibri Light" w:cs="Calibri Light"/>
          <w:b/>
          <w:bCs/>
          <w:color w:val="000000"/>
          <w:lang w:eastAsia="pl-PL"/>
        </w:rPr>
        <w:t>Dumany</w:t>
      </w:r>
      <w:proofErr w:type="spellEnd"/>
      <w:r w:rsidR="00B634F5" w:rsidRPr="00594613">
        <w:rPr>
          <w:rFonts w:ascii="Calibri Light" w:eastAsia="Calibri" w:hAnsi="Calibri Light" w:cs="Calibri Light"/>
          <w:color w:val="000000"/>
          <w:lang w:eastAsia="pl-PL"/>
        </w:rPr>
        <w:t xml:space="preserve"> </w:t>
      </w:r>
    </w:p>
    <w:p w14:paraId="247F25F7" w14:textId="3CE03518" w:rsidR="00361E1C" w:rsidRDefault="00B634F5" w:rsidP="00D1369E">
      <w:pPr>
        <w:spacing w:after="0"/>
        <w:ind w:right="2106"/>
        <w:rPr>
          <w:rFonts w:ascii="Calibri Light" w:eastAsia="Calibri" w:hAnsi="Calibri Light" w:cs="Calibri Light"/>
          <w:color w:val="00000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a </w:t>
      </w:r>
    </w:p>
    <w:p w14:paraId="155E8ED9" w14:textId="53598602" w:rsidR="0094721C" w:rsidRPr="00594613" w:rsidRDefault="000873A0" w:rsidP="00D1369E">
      <w:pPr>
        <w:spacing w:after="0"/>
        <w:ind w:right="2106"/>
        <w:rPr>
          <w:rFonts w:ascii="Calibri Light" w:eastAsia="Calibri" w:hAnsi="Calibri Light" w:cs="Calibri Light"/>
          <w:color w:val="000000"/>
          <w:lang w:eastAsia="pl-PL"/>
        </w:rPr>
      </w:pPr>
      <w:r>
        <w:rPr>
          <w:rFonts w:ascii="Calibri Light" w:eastAsia="Calibri" w:hAnsi="Calibri Light" w:cs="Calibri Light"/>
          <w:color w:val="000000"/>
          <w:lang w:eastAsia="pl-PL"/>
        </w:rPr>
        <w:t>……………………………………….</w:t>
      </w:r>
    </w:p>
    <w:p w14:paraId="012A6B21" w14:textId="584F0AD6" w:rsidR="00B634F5" w:rsidRPr="00594613" w:rsidRDefault="000873A0" w:rsidP="00D1369E">
      <w:pPr>
        <w:spacing w:after="0"/>
        <w:ind w:hanging="10"/>
        <w:jc w:val="both"/>
        <w:rPr>
          <w:rFonts w:ascii="Calibri Light" w:eastAsia="Calibri" w:hAnsi="Calibri Light" w:cs="Calibri Light"/>
          <w:color w:val="000000"/>
          <w:lang w:eastAsia="pl-PL"/>
        </w:rPr>
      </w:pPr>
      <w:r>
        <w:rPr>
          <w:rFonts w:ascii="Calibri Light" w:eastAsia="Calibri" w:hAnsi="Calibri Light" w:cs="Calibri Light"/>
          <w:b/>
          <w:bCs/>
          <w:color w:val="000000"/>
          <w:lang w:eastAsia="pl-PL"/>
        </w:rPr>
        <w:t>…………………………………………</w:t>
      </w:r>
    </w:p>
    <w:p w14:paraId="7B6C2A48" w14:textId="1A12F20D" w:rsidR="00D1369E" w:rsidRPr="00594613" w:rsidRDefault="00D1369E" w:rsidP="00D1369E">
      <w:pPr>
        <w:spacing w:after="0"/>
        <w:ind w:hanging="10"/>
        <w:jc w:val="both"/>
        <w:rPr>
          <w:rFonts w:ascii="Calibri Light" w:eastAsia="Calibri" w:hAnsi="Calibri Light" w:cs="Calibri Light"/>
          <w:color w:val="00000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>reprezentowan</w:t>
      </w:r>
      <w:r w:rsidR="000873A0">
        <w:rPr>
          <w:rFonts w:ascii="Calibri Light" w:eastAsia="Calibri" w:hAnsi="Calibri Light" w:cs="Calibri Light"/>
          <w:color w:val="000000"/>
          <w:lang w:eastAsia="pl-PL"/>
        </w:rPr>
        <w:t>ym</w:t>
      </w: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 przez</w:t>
      </w:r>
      <w:r w:rsidR="00594613" w:rsidRPr="00594613">
        <w:rPr>
          <w:rFonts w:ascii="Calibri Light" w:eastAsia="Calibri" w:hAnsi="Calibri Light" w:cs="Calibri Light"/>
          <w:color w:val="000000"/>
          <w:lang w:eastAsia="pl-PL"/>
        </w:rPr>
        <w:t>:</w:t>
      </w: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 </w:t>
      </w:r>
      <w:r w:rsidR="000873A0">
        <w:rPr>
          <w:rFonts w:ascii="Calibri Light" w:eastAsia="Calibri" w:hAnsi="Calibri Light" w:cs="Calibri Light"/>
          <w:b/>
          <w:bCs/>
          <w:color w:val="000000"/>
          <w:lang w:eastAsia="pl-PL"/>
        </w:rPr>
        <w:t>……………………………………</w:t>
      </w:r>
    </w:p>
    <w:p w14:paraId="535C8A3C" w14:textId="77777777" w:rsidR="00B634F5" w:rsidRPr="00594613" w:rsidRDefault="00B634F5" w:rsidP="00D1369E">
      <w:pPr>
        <w:spacing w:after="0"/>
        <w:ind w:hanging="10"/>
        <w:jc w:val="both"/>
        <w:rPr>
          <w:rFonts w:ascii="Calibri Light" w:eastAsia="Calibri" w:hAnsi="Calibri Light" w:cs="Calibri Light"/>
          <w:color w:val="00000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zwanym dalej Wykonawcą  </w:t>
      </w:r>
    </w:p>
    <w:p w14:paraId="202FF0F3" w14:textId="77777777" w:rsidR="00B634F5" w:rsidRPr="00D1369E" w:rsidRDefault="00B634F5" w:rsidP="00D1369E">
      <w:pPr>
        <w:spacing w:after="0"/>
        <w:ind w:left="10" w:hanging="10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o następującej treści: </w:t>
      </w:r>
    </w:p>
    <w:p w14:paraId="0039B5C1" w14:textId="77777777" w:rsidR="00B634F5" w:rsidRPr="00B81FEE" w:rsidRDefault="00B634F5" w:rsidP="00B634F5">
      <w:pPr>
        <w:spacing w:after="22" w:line="259" w:lineRule="auto"/>
        <w:ind w:left="712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§ 1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40FE6589" w14:textId="04F27479" w:rsidR="00B634F5" w:rsidRPr="00B81FEE" w:rsidRDefault="00B634F5" w:rsidP="008B61A0">
      <w:pPr>
        <w:numPr>
          <w:ilvl w:val="0"/>
          <w:numId w:val="6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Przedmiotem zamówienia jest </w:t>
      </w: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dostawa betonu drogowego C 30/37 na potrzeby robót związanych z wykonywaniem nawierzchni  drogowych </w:t>
      </w:r>
      <w:r w:rsidR="00CF3029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na terenie Gminy Gródek nad Dunajcem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.  </w:t>
      </w:r>
    </w:p>
    <w:p w14:paraId="7A8A09FD" w14:textId="77777777" w:rsidR="00B634F5" w:rsidRPr="00B81FEE" w:rsidRDefault="00B634F5" w:rsidP="008B61A0">
      <w:pPr>
        <w:numPr>
          <w:ilvl w:val="0"/>
          <w:numId w:val="6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Szczegółowy opis przedmiotu zamówienia. </w:t>
      </w:r>
    </w:p>
    <w:p w14:paraId="1CAE399B" w14:textId="1B79478F" w:rsidR="00B634F5" w:rsidRPr="00B81FEE" w:rsidRDefault="00B634F5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Ilość betonu: </w:t>
      </w:r>
      <w:r w:rsidR="009243B5">
        <w:rPr>
          <w:rFonts w:ascii="Calibri Light" w:eastAsia="Calibri" w:hAnsi="Calibri Light" w:cs="Calibri Light"/>
          <w:sz w:val="20"/>
          <w:lang w:eastAsia="pl-PL"/>
        </w:rPr>
        <w:t>35</w:t>
      </w:r>
      <w:r w:rsidR="00CF3029">
        <w:rPr>
          <w:rFonts w:ascii="Calibri Light" w:eastAsia="Calibri" w:hAnsi="Calibri Light" w:cs="Calibri Light"/>
          <w:sz w:val="20"/>
          <w:lang w:eastAsia="pl-PL"/>
        </w:rPr>
        <w:t>0</w:t>
      </w:r>
      <w:r w:rsidRPr="00CA6BEC">
        <w:rPr>
          <w:rFonts w:ascii="Calibri Light" w:eastAsia="Calibri" w:hAnsi="Calibri Light" w:cs="Calibri Light"/>
          <w:sz w:val="20"/>
          <w:lang w:eastAsia="pl-PL"/>
        </w:rPr>
        <w:t xml:space="preserve"> m3 </w:t>
      </w:r>
    </w:p>
    <w:p w14:paraId="62E4AB2D" w14:textId="18DB7B8E" w:rsidR="00B634F5" w:rsidRPr="00B81FEE" w:rsidRDefault="00B634F5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zastrzega, że wskazana łączna ilość betonu (pkt 2.1.) ma charakter szacunkowy i może ulec zmianie w trakcie realizacji umowy. </w:t>
      </w:r>
    </w:p>
    <w:p w14:paraId="7987BC34" w14:textId="77777777" w:rsidR="00B634F5" w:rsidRPr="00B81FEE" w:rsidRDefault="00B634F5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Beton winien być dostarczony na zgłoszenie Zamawiającego wraz ze sprzętem do rozwiezienia betonu po wykonanej podbudowie drogi objętej pracami budowlanymi.  </w:t>
      </w:r>
    </w:p>
    <w:p w14:paraId="674C1571" w14:textId="77777777" w:rsidR="00B634F5" w:rsidRPr="00B81FEE" w:rsidRDefault="00B634F5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Minimalna ilość jednorazowej dostawy wynosić będzie 6-9 m3 betonu.  </w:t>
      </w:r>
    </w:p>
    <w:p w14:paraId="6CDF884F" w14:textId="77777777" w:rsidR="00B634F5" w:rsidRPr="00B81FEE" w:rsidRDefault="00B634F5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Dostawca we własnym zakresie zabezpieczy dowóz i rozwiezienie betonu wzdłuż drogi.  </w:t>
      </w:r>
    </w:p>
    <w:p w14:paraId="567D2CFE" w14:textId="77777777" w:rsidR="00B634F5" w:rsidRPr="00B81FEE" w:rsidRDefault="00B634F5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Beton odbierany będzie tylko w ilości zamawianej na dany dzień i godzinę. </w:t>
      </w:r>
    </w:p>
    <w:p w14:paraId="1B33F480" w14:textId="77777777" w:rsidR="00B634F5" w:rsidRPr="00B81FEE" w:rsidRDefault="00B634F5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Wymagania dla mieszanki betonowej: </w:t>
      </w:r>
    </w:p>
    <w:p w14:paraId="33379F61" w14:textId="77777777" w:rsidR="00B634F5" w:rsidRPr="00B81FEE" w:rsidRDefault="00B634F5" w:rsidP="00246BDA">
      <w:pPr>
        <w:numPr>
          <w:ilvl w:val="2"/>
          <w:numId w:val="24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beton klasy C30/37  o konsystencji wilgotnej, wymaganie zgodności z PN-EN 206:2014 </w:t>
      </w:r>
    </w:p>
    <w:p w14:paraId="77EA0DA6" w14:textId="77777777" w:rsidR="00B634F5" w:rsidRPr="00B81FEE" w:rsidRDefault="00B634F5" w:rsidP="00246BDA">
      <w:pPr>
        <w:numPr>
          <w:ilvl w:val="2"/>
          <w:numId w:val="24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klasa wytrzymałości betonu na ściskanie C30/37, minimalna wytrzymałość charakterystyczna oznaczona na kostkach f </w:t>
      </w:r>
      <w:proofErr w:type="spellStart"/>
      <w:r w:rsidRPr="00B81FEE">
        <w:rPr>
          <w:rFonts w:ascii="Calibri Light" w:eastAsia="Calibri" w:hAnsi="Calibri Light" w:cs="Calibri Light"/>
          <w:color w:val="000000"/>
          <w:sz w:val="20"/>
          <w:vertAlign w:val="subscript"/>
          <w:lang w:eastAsia="pl-PL"/>
        </w:rPr>
        <w:t>ck</w:t>
      </w:r>
      <w:proofErr w:type="spellEnd"/>
      <w:r w:rsidRPr="00B81FEE">
        <w:rPr>
          <w:rFonts w:ascii="Calibri Light" w:eastAsia="Calibri" w:hAnsi="Calibri Light" w:cs="Calibri Light"/>
          <w:color w:val="000000"/>
          <w:sz w:val="20"/>
          <w:vertAlign w:val="subscript"/>
          <w:lang w:eastAsia="pl-PL"/>
        </w:rPr>
        <w:t xml:space="preserve"> ,</w:t>
      </w:r>
      <w:proofErr w:type="spellStart"/>
      <w:r w:rsidRPr="00B81FEE">
        <w:rPr>
          <w:rFonts w:ascii="Calibri Light" w:eastAsia="Calibri" w:hAnsi="Calibri Light" w:cs="Calibri Light"/>
          <w:color w:val="000000"/>
          <w:sz w:val="20"/>
          <w:vertAlign w:val="subscript"/>
          <w:lang w:eastAsia="pl-PL"/>
        </w:rPr>
        <w:t>cube</w:t>
      </w:r>
      <w:proofErr w:type="spellEnd"/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 =37N/mm 2   </w:t>
      </w:r>
    </w:p>
    <w:p w14:paraId="691A8918" w14:textId="77777777" w:rsidR="00B634F5" w:rsidRPr="00B81FEE" w:rsidRDefault="00B634F5" w:rsidP="00246BDA">
      <w:pPr>
        <w:numPr>
          <w:ilvl w:val="2"/>
          <w:numId w:val="24"/>
        </w:numPr>
        <w:spacing w:after="21" w:line="250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min. klasa ekspozycji XF3(PL)  </w:t>
      </w:r>
    </w:p>
    <w:p w14:paraId="3A0A5E39" w14:textId="77777777" w:rsidR="00B634F5" w:rsidRPr="00B81FEE" w:rsidRDefault="00B634F5" w:rsidP="00246BDA">
      <w:pPr>
        <w:numPr>
          <w:ilvl w:val="2"/>
          <w:numId w:val="24"/>
        </w:numPr>
        <w:spacing w:after="21" w:line="250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klasa konsystencji – S2  </w:t>
      </w:r>
    </w:p>
    <w:p w14:paraId="3ACD77E4" w14:textId="77777777" w:rsidR="00B634F5" w:rsidRPr="00B81FEE" w:rsidRDefault="00B634F5" w:rsidP="00246BDA">
      <w:pPr>
        <w:numPr>
          <w:ilvl w:val="2"/>
          <w:numId w:val="24"/>
        </w:numPr>
        <w:spacing w:after="21" w:line="250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rodzaj cementu – zgodny z wymaganiami klasy ekspozycji, opracowaną i zatwierdzoną recepturą mieszanki betonowej </w:t>
      </w:r>
    </w:p>
    <w:p w14:paraId="777D2EBB" w14:textId="77777777" w:rsidR="00B634F5" w:rsidRPr="00B81FEE" w:rsidRDefault="00B634F5" w:rsidP="00246BDA">
      <w:pPr>
        <w:numPr>
          <w:ilvl w:val="2"/>
          <w:numId w:val="24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rodzaj  i  klasa  kruszywa  –  zgodnie  z  obowiązującymi  normami  w  zakresie  kruszyw  mineralnych  do mieszanek betonu cementowego, opracowaną recepturą mieszanki betonowej,  </w:t>
      </w:r>
    </w:p>
    <w:p w14:paraId="1876B206" w14:textId="77777777" w:rsidR="00B634F5" w:rsidRPr="00B81FEE" w:rsidRDefault="00B634F5" w:rsidP="00246BDA">
      <w:pPr>
        <w:numPr>
          <w:ilvl w:val="2"/>
          <w:numId w:val="24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przeznaczenie  mieszanki  betonowej  do  wbudowania jako  nawierzchnia  drogi,  bezpośrednio  z  urządzenia mieszającego bez użycia pomp do betonu lub innych urządzeń do transportu mieszanki betonowej. </w:t>
      </w:r>
    </w:p>
    <w:p w14:paraId="39913489" w14:textId="05EACBFF" w:rsidR="00594613" w:rsidRPr="00CF3029" w:rsidRDefault="00B634F5" w:rsidP="00CF3029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i/>
          <w:color w:val="000000"/>
          <w:sz w:val="20"/>
          <w:szCs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Miejsce dostawy:</w:t>
      </w:r>
      <w:r w:rsidR="00CF3029">
        <w:rPr>
          <w:rFonts w:ascii="Calibri Light" w:eastAsia="Calibri" w:hAnsi="Calibri Light" w:cs="Calibri Light"/>
          <w:i/>
          <w:color w:val="000000"/>
          <w:sz w:val="16"/>
          <w:szCs w:val="18"/>
          <w:lang w:eastAsia="pl-PL"/>
        </w:rPr>
        <w:t xml:space="preserve"> </w:t>
      </w:r>
      <w:r w:rsidR="00CF3029" w:rsidRPr="00CF3029">
        <w:rPr>
          <w:rFonts w:ascii="Calibri Light" w:eastAsia="Calibri" w:hAnsi="Calibri Light" w:cs="Calibri Light"/>
          <w:iCs/>
          <w:color w:val="000000"/>
          <w:sz w:val="20"/>
          <w:szCs w:val="20"/>
          <w:lang w:eastAsia="pl-PL"/>
        </w:rPr>
        <w:t>Zamawiający każdorazowo wskaże miejsce dostawy towaru</w:t>
      </w:r>
    </w:p>
    <w:p w14:paraId="1816B41D" w14:textId="60A88525" w:rsidR="00B634F5" w:rsidRPr="00B81FEE" w:rsidRDefault="00B634F5" w:rsidP="00246BDA">
      <w:pPr>
        <w:numPr>
          <w:ilvl w:val="0"/>
          <w:numId w:val="6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Na etapie realizacji zamówienia wymagana będzie deklaracja zgodności z obowiązującą normą. Na żądanie zamawiającego dostawca przedłoży wyniki badań specjalistycznego laboratorium drogowego potwierdzające spełnienie obowiązujących wymagań (receptura mieszanki betonowej potwierdzona przez specjalistyczne laboratorium drogowe).  </w:t>
      </w:r>
    </w:p>
    <w:p w14:paraId="3A086CDD" w14:textId="77777777" w:rsidR="00B634F5" w:rsidRPr="00B81FEE" w:rsidRDefault="00B634F5" w:rsidP="008B61A0">
      <w:pPr>
        <w:numPr>
          <w:ilvl w:val="0"/>
          <w:numId w:val="6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Wszelkie koszty związane z przeprowadzeniem badań potwierdzających spełnienie wymogów Zamawiającego przez dostarczony beton pokrywa Dostawca. </w:t>
      </w:r>
    </w:p>
    <w:p w14:paraId="70453A31" w14:textId="77777777" w:rsidR="00B634F5" w:rsidRPr="00B81FEE" w:rsidRDefault="00B634F5" w:rsidP="008B61A0">
      <w:pPr>
        <w:numPr>
          <w:ilvl w:val="0"/>
          <w:numId w:val="6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Osoby odpowiedzialna za realizację przedmiotu zamówienia:  </w:t>
      </w:r>
    </w:p>
    <w:p w14:paraId="2AD656D3" w14:textId="35404761" w:rsidR="00B634F5" w:rsidRPr="00F77B68" w:rsidRDefault="00B634F5" w:rsidP="00F77B68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ze strony Wykonawcy: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…………………………………………..</w:t>
      </w:r>
      <w:r w:rsidR="00EC170B" w:rsidRPr="00EC170B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–</w:t>
      </w:r>
      <w:r w:rsidR="00EC170B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proofErr w:type="spellStart"/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tel</w:t>
      </w:r>
      <w:proofErr w:type="spellEnd"/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……………………………………………</w:t>
      </w:r>
      <w:r w:rsidRPr="00F77B68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EC170B">
        <w:rPr>
          <w:rFonts w:ascii="Calibri Light" w:eastAsia="Calibri" w:hAnsi="Calibri Light" w:cs="Calibri Light"/>
          <w:color w:val="000000"/>
          <w:sz w:val="20"/>
          <w:lang w:eastAsia="pl-PL"/>
        </w:rPr>
        <w:t>(wysyłka betonu),</w:t>
      </w:r>
    </w:p>
    <w:p w14:paraId="631DACFC" w14:textId="77777777" w:rsidR="009243B5" w:rsidRDefault="00B634F5" w:rsidP="00246BDA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ze strony Zamawiającego: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Katarzyna Dudczyk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– </w:t>
      </w:r>
      <w:r w:rsidR="009243B5">
        <w:rPr>
          <w:rFonts w:ascii="Calibri Light" w:eastAsia="Calibri" w:hAnsi="Calibri Light" w:cs="Calibri Light"/>
          <w:color w:val="000000"/>
          <w:sz w:val="20"/>
          <w:lang w:eastAsia="pl-PL"/>
        </w:rPr>
        <w:t>Dyrektor ZGK w Gródku nad Dunajcem</w:t>
      </w:r>
    </w:p>
    <w:p w14:paraId="299A69B8" w14:textId="77777777" w:rsidR="009243B5" w:rsidRDefault="009243B5" w:rsidP="009243B5">
      <w:p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</w:p>
    <w:p w14:paraId="7BCD9B37" w14:textId="0208E088" w:rsidR="00B634F5" w:rsidRPr="00B81FEE" w:rsidRDefault="00B634F5" w:rsidP="009243B5">
      <w:p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19C88086" w14:textId="77777777" w:rsidR="00B634F5" w:rsidRPr="00B81FEE" w:rsidRDefault="00B634F5" w:rsidP="007806E2">
      <w:pPr>
        <w:spacing w:after="0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3BF74BC1" w14:textId="77777777" w:rsidR="00B634F5" w:rsidRPr="00B81FEE" w:rsidRDefault="00B634F5" w:rsidP="00B634F5">
      <w:pPr>
        <w:spacing w:after="49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lastRenderedPageBreak/>
        <w:t xml:space="preserve">§ 2 </w:t>
      </w:r>
    </w:p>
    <w:p w14:paraId="1921F200" w14:textId="2DBCF5C1" w:rsidR="00246BDA" w:rsidRPr="00B81FEE" w:rsidRDefault="00B634F5" w:rsidP="00246BDA">
      <w:pPr>
        <w:numPr>
          <w:ilvl w:val="0"/>
          <w:numId w:val="17"/>
        </w:numPr>
        <w:spacing w:after="23" w:line="249" w:lineRule="auto"/>
        <w:ind w:left="426" w:hanging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Maksymalny termin realizacji umowy wynosi: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31.12.202</w:t>
      </w:r>
      <w:r w:rsidR="00932D32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6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r.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 </w:t>
      </w:r>
    </w:p>
    <w:p w14:paraId="464D9708" w14:textId="195F517A" w:rsidR="00B634F5" w:rsidRPr="00B81FEE" w:rsidRDefault="00B634F5" w:rsidP="00246BDA">
      <w:pPr>
        <w:numPr>
          <w:ilvl w:val="0"/>
          <w:numId w:val="17"/>
        </w:numPr>
        <w:spacing w:after="23" w:line="249" w:lineRule="auto"/>
        <w:ind w:left="426" w:hanging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Beton winien być dostarczony na zgłoszenie Zamawiającego (faksem, lub drogą elektroniczną) dokonane dwa dni </w:t>
      </w:r>
      <w:r w:rsidR="001743BA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robocze 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przed terminem dostawy z określeniem miejsca i terminu (data i godzina) dostawy oraz ilości materiału.  </w:t>
      </w:r>
    </w:p>
    <w:p w14:paraId="29A7EE1E" w14:textId="77777777" w:rsidR="00B634F5" w:rsidRPr="00B81FEE" w:rsidRDefault="00B634F5" w:rsidP="00B634F5">
      <w:pPr>
        <w:spacing w:after="18" w:line="259" w:lineRule="auto"/>
        <w:ind w:left="44"/>
        <w:jc w:val="center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2A66B111" w14:textId="77777777" w:rsidR="00B634F5" w:rsidRPr="00B81FEE" w:rsidRDefault="00B634F5" w:rsidP="00B634F5">
      <w:pPr>
        <w:spacing w:after="46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§ 3 </w:t>
      </w:r>
    </w:p>
    <w:p w14:paraId="40A3AD8C" w14:textId="77777777" w:rsidR="00B634F5" w:rsidRPr="00B81FEE" w:rsidRDefault="00B634F5" w:rsidP="00246BDA">
      <w:pPr>
        <w:numPr>
          <w:ilvl w:val="0"/>
          <w:numId w:val="18"/>
        </w:numPr>
        <w:spacing w:after="23" w:line="249" w:lineRule="auto"/>
        <w:ind w:hanging="287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nin. umowy za wykonanie przedmiotu zamówienia, o którym mowa w  § 1 ustalają wynagrodzenie w wysokości:  </w:t>
      </w:r>
    </w:p>
    <w:p w14:paraId="62459B90" w14:textId="0C7919ED" w:rsidR="00246BDA" w:rsidRPr="00B81FEE" w:rsidRDefault="00B634F5" w:rsidP="00246BDA">
      <w:pPr>
        <w:spacing w:after="23" w:line="249" w:lineRule="auto"/>
        <w:ind w:left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Brutto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………………………………………..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zł 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ab/>
        <w:t xml:space="preserve"> słownie: 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………………………………………………..</w:t>
      </w:r>
    </w:p>
    <w:p w14:paraId="236DDD00" w14:textId="77777777" w:rsidR="00B634F5" w:rsidRPr="00B81FEE" w:rsidRDefault="00B634F5" w:rsidP="00246BDA">
      <w:pPr>
        <w:spacing w:after="23" w:line="249" w:lineRule="auto"/>
        <w:ind w:left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(cena zawiera obowiązujący podatek VAT)  </w:t>
      </w:r>
    </w:p>
    <w:p w14:paraId="48C3FBE0" w14:textId="5382C5C5" w:rsidR="00B634F5" w:rsidRPr="00B81FEE" w:rsidRDefault="00B634F5" w:rsidP="00246BDA">
      <w:pPr>
        <w:numPr>
          <w:ilvl w:val="0"/>
          <w:numId w:val="18"/>
        </w:numPr>
        <w:spacing w:after="23" w:line="249" w:lineRule="auto"/>
        <w:ind w:hanging="287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Cena jednostkowa za dostarczenie 1 m3 betonu C-30/37 wynosi 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……………….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zł brutto. </w:t>
      </w:r>
    </w:p>
    <w:p w14:paraId="21A2A707" w14:textId="77777777" w:rsidR="00B634F5" w:rsidRPr="00B81FEE" w:rsidRDefault="00B634F5" w:rsidP="00246BDA">
      <w:pPr>
        <w:numPr>
          <w:ilvl w:val="0"/>
          <w:numId w:val="18"/>
        </w:numPr>
        <w:spacing w:after="23" w:line="249" w:lineRule="auto"/>
        <w:ind w:hanging="287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Wynagrodzenie wykonawcy jest niezmienne przez cały okres trwania umowy i obejmuje wszystkie koszty niezbędne do realizacji przedmiotu zamówienia, z zastrzeżeniem ust. 4.  </w:t>
      </w:r>
    </w:p>
    <w:p w14:paraId="77EE8B89" w14:textId="3CAB70BF" w:rsidR="00B634F5" w:rsidRDefault="0044668D" w:rsidP="0044668D">
      <w:pPr>
        <w:numPr>
          <w:ilvl w:val="0"/>
          <w:numId w:val="18"/>
        </w:numPr>
        <w:spacing w:after="21" w:line="250" w:lineRule="auto"/>
        <w:ind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zastrzega sobie prawo do 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zmian ilościowych dostarczonego betonu w ramach całego zamówienia, poszczególnych partii dostaw, w tym do 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ograniczenia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/zwiększenia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(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do </w:t>
      </w:r>
      <w:r w:rsidR="00932D32">
        <w:rPr>
          <w:rFonts w:ascii="Calibri Light" w:eastAsia="Calibri" w:hAnsi="Calibri Light" w:cs="Calibri Light"/>
          <w:color w:val="000000"/>
          <w:sz w:val="20"/>
          <w:lang w:eastAsia="pl-PL"/>
        </w:rPr>
        <w:t>10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0%) przedmiotu zamówienia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>,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w trakcie realizacji umowy.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takich przypadkach 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wynagrodzenie Wykonawcy ulegnie zmianie w oparciu o cenę jednostkową określoną w  pkt 2</w:t>
      </w:r>
      <w:r w:rsidR="001743BA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.</w:t>
      </w:r>
    </w:p>
    <w:p w14:paraId="1D14FADA" w14:textId="77777777" w:rsidR="000873A0" w:rsidRPr="000873A0" w:rsidRDefault="000873A0" w:rsidP="000873A0">
      <w:pPr>
        <w:numPr>
          <w:ilvl w:val="0"/>
          <w:numId w:val="18"/>
        </w:numPr>
        <w:spacing w:after="21" w:line="250" w:lineRule="auto"/>
        <w:ind w:left="284" w:hanging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ramach przedmiotu umowy Zamawiający, uprawniony jest do skorzystania z prawa opcji na zasadach i trybie opisanym poniżej: </w:t>
      </w:r>
    </w:p>
    <w:p w14:paraId="48E84E44" w14:textId="4F9D2939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1) Zamawiający może z opisanego w SWZ prawa opcji skorzystać lub skorzystać w części; w maksymalnej ilości do </w:t>
      </w:r>
      <w:r w:rsidR="00932D32">
        <w:rPr>
          <w:rFonts w:ascii="Calibri Light" w:eastAsia="Calibri" w:hAnsi="Calibri Light" w:cs="Calibri Light"/>
          <w:color w:val="000000"/>
          <w:sz w:val="20"/>
          <w:lang w:eastAsia="pl-PL"/>
        </w:rPr>
        <w:t>100</w:t>
      </w: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>% wartości umowy.</w:t>
      </w:r>
    </w:p>
    <w:p w14:paraId="130F7513" w14:textId="77777777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2) Zamówienie realizowane w ramach opcji jest jednostronnym uprawnieniem Zamawiającego, dlatego też nieskorzystanie przez Zamawiającego z prawa opcji nie stanowi podstawy dla Wykonawcy do dochodzenia jakichkolwiek roszczeń w stosunku do Zamawiającego; </w:t>
      </w:r>
    </w:p>
    <w:p w14:paraId="530B22BB" w14:textId="77777777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>3) Zamówienie objęte prawem opcji Wykonawca będzie zobowiązany wykonać po uprzednim otrzymaniu zawiadomienia od Zamawiającego, że zamierza z prawa opcji skorzystać, zawierającego ilość dostaw betonu, które wykonawca zobowiązany będzie dostarczyć;</w:t>
      </w:r>
    </w:p>
    <w:p w14:paraId="6D404F0D" w14:textId="77777777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>4) Termin wykonania zamówienia objętego prawem opcji jest taki sam jak dla zamówienia podstawowego, tj. dostawa betonu do dwóch dni od daty otrzymania zamówienia;</w:t>
      </w:r>
    </w:p>
    <w:p w14:paraId="57258DDF" w14:textId="77777777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5) Zasady dotyczące realizacji zamówienia objętego prawem opcji będą takie same jak te, które obowiązują przy realizacji zamówienia podstawowego. Zamawiający zastrzega również, że ceny jednostkowe objęte opcją będą identyczne, jak w zamówieniu podstawowym oraz niezmienne w całym okresie realizacji umowy; </w:t>
      </w:r>
    </w:p>
    <w:p w14:paraId="56C0906F" w14:textId="3AEB8BC3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6) Przedmiot umowy w zakresie przysługującego Zamawiającemu prawa opcji może obejmować </w:t>
      </w:r>
      <w:r w:rsidR="00932D32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dodatkową </w:t>
      </w: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dostawę betonu w ilości do </w:t>
      </w:r>
      <w:r w:rsidR="00932D32">
        <w:rPr>
          <w:rFonts w:ascii="Calibri Light" w:eastAsia="Calibri" w:hAnsi="Calibri Light" w:cs="Calibri Light"/>
          <w:color w:val="000000"/>
          <w:sz w:val="20"/>
          <w:lang w:eastAsia="pl-PL"/>
        </w:rPr>
        <w:t>10</w:t>
      </w: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>0% pierwotnej wartości umowy;</w:t>
      </w:r>
      <w:r w:rsidR="00932D32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w zamówieniach częściowych.</w:t>
      </w:r>
    </w:p>
    <w:p w14:paraId="3471C5CC" w14:textId="77777777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7) Zamawiający zastrzega, ze ilość betonu przewidziana w ramach prawa opcji jest wielkością maksymalną, a ilości te mogą ulec zmniejszeniu w zależności od potrzeb Zamawiającego w trakcie trwania umowy; </w:t>
      </w:r>
    </w:p>
    <w:p w14:paraId="0BBDE3ED" w14:textId="77777777" w:rsid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>8) Zamawiający jest uprawniony do skorzystania z prawa opcji w okresie obowiązywania umowy.</w:t>
      </w:r>
    </w:p>
    <w:p w14:paraId="13043068" w14:textId="6E741404" w:rsidR="00932D32" w:rsidRPr="000873A0" w:rsidRDefault="00932D32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>
        <w:rPr>
          <w:rFonts w:ascii="Calibri Light" w:eastAsia="Calibri" w:hAnsi="Calibri Light" w:cs="Calibri Light"/>
          <w:color w:val="000000"/>
          <w:sz w:val="20"/>
          <w:lang w:eastAsia="pl-PL"/>
        </w:rPr>
        <w:t>9) Skorzystanie z prawa opcji następuje poprzez zawarcie aneksu zwiększającego/zmniejszającego do umowy.</w:t>
      </w:r>
    </w:p>
    <w:p w14:paraId="078541B7" w14:textId="77777777" w:rsidR="000873A0" w:rsidRPr="00B81FEE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</w:p>
    <w:p w14:paraId="156BF85D" w14:textId="77777777" w:rsidR="00B634F5" w:rsidRPr="00B81FEE" w:rsidRDefault="00B634F5" w:rsidP="00B634F5">
      <w:pPr>
        <w:spacing w:after="32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6A23C958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§ 4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79F032B2" w14:textId="683387AC" w:rsidR="00B634F5" w:rsidRPr="00B81FEE" w:rsidRDefault="00B634F5" w:rsidP="00246BDA">
      <w:pPr>
        <w:numPr>
          <w:ilvl w:val="0"/>
          <w:numId w:val="19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Rozliczenie pomiędzy Stronami za wykonane dostawy nastąpi na podstawie faktur częściowych.  </w:t>
      </w:r>
    </w:p>
    <w:p w14:paraId="0ED5CEED" w14:textId="1BE8CF84" w:rsidR="00B634F5" w:rsidRPr="00B81FEE" w:rsidRDefault="00B634F5" w:rsidP="00246BDA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Podstawą do wystawienia faktury będzie protokół odbioru dostaw podpisany przez upoważnionego przedstawiciela Zamawiającego. Do protokołu odbioru Wykonawca dołączy dokumenty potwierdzające prawidłowe wykonanie umowy pod względem jakościowym, ilościowym i terminowym.  </w:t>
      </w:r>
    </w:p>
    <w:p w14:paraId="41DF1255" w14:textId="74720C11" w:rsidR="00B634F5" w:rsidRPr="00BD0BB7" w:rsidRDefault="00B634F5" w:rsidP="00715724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>Należności za wykonane dostawy płatne będą przez Zamawiającego przelewem za pośrednictwem metody podzielonej płatności (</w:t>
      </w:r>
      <w:proofErr w:type="spellStart"/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>split</w:t>
      </w:r>
      <w:proofErr w:type="spellEnd"/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proofErr w:type="spellStart"/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>payment</w:t>
      </w:r>
      <w:proofErr w:type="spellEnd"/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) na rachunek bankowy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wskazany na </w:t>
      </w:r>
      <w:proofErr w:type="spellStart"/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fv</w:t>
      </w:r>
      <w:proofErr w:type="spellEnd"/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przez Wykonawcę</w:t>
      </w:r>
      <w:r w:rsidR="00BD0BB7"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br/>
      </w:r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na fakturze umieszcza następujące dane: </w:t>
      </w:r>
    </w:p>
    <w:p w14:paraId="25CF2F08" w14:textId="77777777" w:rsidR="00B634F5" w:rsidRPr="00B81FEE" w:rsidRDefault="00B634F5" w:rsidP="00533CB5">
      <w:pPr>
        <w:numPr>
          <w:ilvl w:val="1"/>
          <w:numId w:val="19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Nabywca tj.:  Gmina Gródek nad Dunajcem, Gródek nad Dunajcem 54, 33-318 Gródek nad Dunajcem, NIP: 734-34-82-812;  </w:t>
      </w:r>
    </w:p>
    <w:p w14:paraId="184C0BD1" w14:textId="3D111AAF" w:rsidR="00B634F5" w:rsidRDefault="00932D32" w:rsidP="00533CB5">
      <w:pPr>
        <w:numPr>
          <w:ilvl w:val="1"/>
          <w:numId w:val="19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>
        <w:rPr>
          <w:rFonts w:ascii="Calibri Light" w:eastAsia="Calibri" w:hAnsi="Calibri Light" w:cs="Calibri Light"/>
          <w:color w:val="000000"/>
          <w:sz w:val="20"/>
          <w:lang w:eastAsia="pl-PL"/>
        </w:rPr>
        <w:lastRenderedPageBreak/>
        <w:t>Odbiorca: Zakład Gospodarki Komunalnej w Gródku nad Dunajcem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, Gródek nad Dunajcem 54, 33-318 Gródek nad Dunajcem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>,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NIP 734-366-45-13</w:t>
      </w:r>
    </w:p>
    <w:p w14:paraId="0EE7D3CF" w14:textId="77777777" w:rsidR="00932D32" w:rsidRPr="00932D32" w:rsidRDefault="00932D32" w:rsidP="00932D32">
      <w:pPr>
        <w:numPr>
          <w:ilvl w:val="1"/>
          <w:numId w:val="19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Od dnia wejścia  w życie przepisów  w sprawie Krajowego Systemu e-Faktur (</w:t>
      </w:r>
      <w:proofErr w:type="spellStart"/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KSeF</w:t>
      </w:r>
      <w:proofErr w:type="spellEnd"/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), w celu prawidłowej identyfikacji odbiorcy faktury w ramach scentralizowanych rozliczeń podatku Vat wykonawca jest zobowiązany do :</w:t>
      </w:r>
    </w:p>
    <w:p w14:paraId="6EB5581B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a)</w:t>
      </w: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ab/>
        <w:t xml:space="preserve">wskazania jako Nabywca (podmiot 2):  </w:t>
      </w:r>
    </w:p>
    <w:p w14:paraId="3E01EE95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Gmina Gródek nad Dunajcem           </w:t>
      </w:r>
    </w:p>
    <w:p w14:paraId="6B2A9DD2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Gródek nad Dunajcem 54</w:t>
      </w:r>
    </w:p>
    <w:p w14:paraId="5CF57D5E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33-318 Gródek nad Dunajcem</w:t>
      </w:r>
    </w:p>
    <w:p w14:paraId="50D7778F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NIP: 734-348-28-12</w:t>
      </w:r>
    </w:p>
    <w:p w14:paraId="75127ED0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b)</w:t>
      </w: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ab/>
        <w:t xml:space="preserve">wskazania jako Odbiorca (podmiot 3):  </w:t>
      </w:r>
    </w:p>
    <w:p w14:paraId="6197F7E8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Zakład Gospodarki Komunalnej w  Gródku nad Dunajcem</w:t>
      </w:r>
    </w:p>
    <w:p w14:paraId="1E0E7359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Gródek nad Dunajcem 54</w:t>
      </w:r>
    </w:p>
    <w:p w14:paraId="2B6BDEAC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33-318 Gródek nad Dunajcem</w:t>
      </w:r>
    </w:p>
    <w:p w14:paraId="644A2EF2" w14:textId="77777777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NIP: 7343664513</w:t>
      </w:r>
    </w:p>
    <w:p w14:paraId="0CF7D82D" w14:textId="27F8B3F6" w:rsidR="00932D32" w:rsidRPr="00932D32" w:rsidRDefault="00932D32" w:rsidP="00932D32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c)   wypełnienia pola „Rola” jako „JST odbiorca”.</w:t>
      </w:r>
    </w:p>
    <w:p w14:paraId="158A57DA" w14:textId="1B2CFD28" w:rsidR="00932D32" w:rsidRPr="00B81FEE" w:rsidRDefault="00932D32" w:rsidP="00932D32">
      <w:pPr>
        <w:numPr>
          <w:ilvl w:val="1"/>
          <w:numId w:val="19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Prawidłowe wskazanie danych, o których mowa powyżej jest warunkiem zapewnienia Zamawiającemu dostępu do faktury w systemie </w:t>
      </w:r>
      <w:proofErr w:type="spellStart"/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KSeF</w:t>
      </w:r>
      <w:proofErr w:type="spellEnd"/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. W przypadku wystawienia faktury niezgodnie z w/w zapisami  wykonawca zobowiązany jest do niezwłocznego wystawienia w </w:t>
      </w:r>
      <w:proofErr w:type="spellStart"/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>KSeF</w:t>
      </w:r>
      <w:proofErr w:type="spellEnd"/>
      <w:r w:rsidRPr="00932D32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faktury korygującej prawidłowymi danymi. Termin płatności biegnie od wystawienia faktury spełniającej warunki określone powyżej.</w:t>
      </w:r>
    </w:p>
    <w:p w14:paraId="386E1676" w14:textId="77777777" w:rsidR="00B634F5" w:rsidRPr="00B81FEE" w:rsidRDefault="00B634F5" w:rsidP="00246BDA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zobowiązuje się dokonać zapłaty należności przelewem na w/w rachunek bankowy w  ciągu 21 dni po otrzymaniu prawidłowo wystawionej faktury.  </w:t>
      </w:r>
    </w:p>
    <w:p w14:paraId="726075EB" w14:textId="77777777" w:rsidR="00B634F5" w:rsidRPr="00B81FEE" w:rsidRDefault="00B634F5" w:rsidP="00246BDA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Nieprawidłowe wystawienie faktury powoduje ponowny bieg terminów płatności po dokonaniu korekty i przedłożeniu jej Zamawiającemu. </w:t>
      </w:r>
    </w:p>
    <w:p w14:paraId="7998BC64" w14:textId="77777777" w:rsidR="00B634F5" w:rsidRPr="00B81FEE" w:rsidRDefault="00B634F5" w:rsidP="00246BDA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Cesja wynagrodzenia wykonawcy jest dopuszczalna wyłącznie za zgodą Zamawiającego wyrażoną na piśmie. </w:t>
      </w:r>
    </w:p>
    <w:p w14:paraId="73804AA0" w14:textId="77777777" w:rsidR="00B634F5" w:rsidRPr="00B81FEE" w:rsidRDefault="00B634F5" w:rsidP="00B634F5">
      <w:pPr>
        <w:spacing w:after="18" w:line="259" w:lineRule="auto"/>
        <w:ind w:left="379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1BBBD789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§ 5 </w:t>
      </w:r>
    </w:p>
    <w:p w14:paraId="10485C8B" w14:textId="77777777" w:rsidR="00B634F5" w:rsidRPr="00B81FEE" w:rsidRDefault="00B634F5" w:rsidP="00246BDA">
      <w:pPr>
        <w:numPr>
          <w:ilvl w:val="0"/>
          <w:numId w:val="20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jest odpowiedzialny względem Zamawiającego za wady fizyczne dostarczonego betonu. </w:t>
      </w:r>
    </w:p>
    <w:p w14:paraId="4312F5B2" w14:textId="0BB82E39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Przez wady fizyczne rozumie się w szczególności niezgodność dostarczonego betonu z opisem przedmiotu zamówienia zawartym 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w Specyfikacji Warunków Zamówienia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oraz w niniejszej umowie. </w:t>
      </w:r>
    </w:p>
    <w:p w14:paraId="49688627" w14:textId="788F4B1D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zobowiązują się dokonać sprawdzenia przedmiotu umowy, co będzie polegało na upewnieniu się, że jest on wolny od wad fizycznych, a w szczególności, że odpowiada opisowi zawartemu w 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SWZ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. </w:t>
      </w:r>
    </w:p>
    <w:p w14:paraId="49EF73DD" w14:textId="2C6EBF81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przystąpi do czynności odbiorowych po zrealizowaniu </w:t>
      </w:r>
      <w:r w:rsidR="00F00290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poszczególnych partii 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przedmiotu umowy. Do obowiązku Wykonawcy należy skompletowanie i przedstawienie Zamawiającemu dokumentów pozwalających na ocenę prawidłowego wykonania przedmiotu odbioru. </w:t>
      </w:r>
    </w:p>
    <w:p w14:paraId="023CBC22" w14:textId="77777777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zobowiązują się do potwierdzenia wykonania dostawy za pomocą protokołu odbioru, podpisanego przez przedstawicieli stron, z zastrzeżeniem ust. 7.  </w:t>
      </w:r>
    </w:p>
    <w:p w14:paraId="6F0A0578" w14:textId="77777777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Wszelkie inne potwierdzenia dokonane przez Zamawiającego poza protokołem odbioru nie stanowią potwierdzenia jakości dostarczonego przedmiotu zamówienia, lecz jedynie potwierdzają fakt jego dostarczenia we wskazane w umowie miejsce (droga). </w:t>
      </w:r>
    </w:p>
    <w:p w14:paraId="6E80B15F" w14:textId="77777777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przypadku odmowy dokonania odbioru przez Zamawiającego, w szczególności z powodu wad przedmiotu umowy (ilościowych i jakościowych), nie sporządza się protokołu odbioru, a przedstawiciele Zamawiającego przekażą Wykonawcy podpisane przez siebie oświadczenie ze wskazaniem zastrzeżeń, co do przedmiotu umowy.  </w:t>
      </w:r>
    </w:p>
    <w:p w14:paraId="5A21861E" w14:textId="77777777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razie stwierdzenia wad przedmiotu zamówienia Wykonawca zobowiązany jest dostarczyć przedmiot zamówienia wolny od wad (ilościowych lub jakościowych) w terminie wskazanym przez Zamawiającego. W przypadku wad jakościowych betonu Wykonawca dokona na własny koszt rozbiórki wbudowanej mieszanki betonowej (wraz z odwozem materiału z rozbiórki) oraz dostarczy nową mieszankę betonową wolną od wad jakościowych.  </w:t>
      </w:r>
    </w:p>
    <w:p w14:paraId="022DCDAE" w14:textId="1FAA199D" w:rsidR="00B634F5" w:rsidRPr="00B81FEE" w:rsidRDefault="00B634F5" w:rsidP="00B634F5">
      <w:pPr>
        <w:spacing w:after="18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</w:p>
    <w:p w14:paraId="32384455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§ 6  </w:t>
      </w:r>
    </w:p>
    <w:p w14:paraId="33A24C98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postanawiają, że obowiązującą je formę odszkodowania stanowią kary umowne. </w:t>
      </w:r>
    </w:p>
    <w:p w14:paraId="74613A48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lastRenderedPageBreak/>
        <w:t xml:space="preserve">Kary te będą naliczane w następujących wypadkach i wysokościach: </w:t>
      </w:r>
    </w:p>
    <w:p w14:paraId="5105DEE8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płaci Zamawiającemu kary umowne: </w:t>
      </w:r>
    </w:p>
    <w:p w14:paraId="694542C5" w14:textId="77777777" w:rsidR="00B634F5" w:rsidRPr="00B81FEE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zwłokę w dostarczeniu zamówionej (zgodnie z §2 ust. 2) ilości betonu, w wysokości 2% wartości zamówionego betonu za każdy dzień zwłoki w dostawie  </w:t>
      </w:r>
    </w:p>
    <w:p w14:paraId="211F6D43" w14:textId="77777777" w:rsidR="00B634F5" w:rsidRPr="00B81FEE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 zwłokę w usunięciu wad stwierdzonych przy odbiorze w wysokości 0,5% wynagrodzenia umownego brutto za całość przedmiotu zamówienia określonego w §3 ust. 1 za każdy dzień opóźnienia liczonego od dnia wyznaczonego na usunięcie wad i/lub usterek. </w:t>
      </w:r>
    </w:p>
    <w:p w14:paraId="4DAF7A2E" w14:textId="77777777" w:rsidR="00B634F5" w:rsidRPr="00B81FEE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 odstąpienie od umowy przez Wykonawcę lub Zamawiającego z przyczyn zależnych od  Wykonawcy lub za które odpowiedzialność ponosi Wykonawca w wysokości 10% wynagrodzenia umownego brutto za całość przedmiotu zamówienia określonego w §3 ust. 1 </w:t>
      </w:r>
    </w:p>
    <w:p w14:paraId="5FEF248E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płaci Wykonawcy kary umowne: </w:t>
      </w:r>
    </w:p>
    <w:p w14:paraId="745A405D" w14:textId="77777777" w:rsidR="00B634F5" w:rsidRPr="00B81FEE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 uniemożliwienie rozpoczęcia lub spowodowanie przerwy w realizowaniu dostaw na warunkach określonych w niniejszej umowie, z wyjątkiem sytuacji, za które Zamawiający nie ponosi odpowiedzialności, w wysokości 0,5% wynagrodzenia umownego brutto za całość przedmiotu zamówienia określonego w §3 ust. 1, za każdy dzień zwłoki lub przerwy, </w:t>
      </w:r>
    </w:p>
    <w:p w14:paraId="45641563" w14:textId="77777777" w:rsidR="00B634F5" w:rsidRPr="00B81FEE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 tytułu odstąpienia od umowy z przyczyn zależnych od Zamawiającego, w wysokości 10% wynagrodzenia umownego brutto za całość przedmiotu zamówienia określonego w §3 ust. 1, </w:t>
      </w:r>
    </w:p>
    <w:p w14:paraId="2B955C7F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Przez podpisanie niniejszej umowy, Wykonawca wyraża zgodę na potrącenie naliczonych kar umownych z wynagrodzenia określonego w §3 ust. 1. </w:t>
      </w:r>
    </w:p>
    <w:p w14:paraId="1C0A2C56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zastrzegają sobie prawo do odszkodowania uzupełniającego podnoszącego wysokość kar umownych do wysokości rzeczywiście poniesionej szkody na ogólnych zasadach art. 471 kodeksu cywilnego.  </w:t>
      </w:r>
    </w:p>
    <w:p w14:paraId="4D539B8F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Zamawiającemu przysługuje prawo odstąpienia od umowy, gdy: </w:t>
      </w:r>
    </w:p>
    <w:p w14:paraId="1B839F42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przerwał z przyczyn leżących po stronie Wykonawcy realizację przedmiotu umowy i przerwa ta trwa dłużej niż 7 dni – w terminie 7 dni od dnia powzięcia przez Zamawiającego informacji o upływie 7- dniowego terminu przerwy w realizacji umowy;  </w:t>
      </w:r>
    </w:p>
    <w:p w14:paraId="23816671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Wystąpi istotna zmiana okoliczności powodująca, że wykonanie umowy nie leży w interesie publicznym, czego nie można było przewidzieć w chwili zawarcia umowy – odstąpienie od umowy w tym przypadku może nastąpić w terminie 30 dni od powzięcia wiadomości o powyższych okolicznościach. W takim wypadku Wykonawca może żądać jedynie wynagrodzenia należnego mu z tytułu wykonania części umowy; </w:t>
      </w:r>
    </w:p>
    <w:p w14:paraId="3643D11F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realizuje dostawy w sposób niezgodny z niniejszą umową lub wskazaniami Zamawiającego - w terminie 7 dni od dnia stwierdzenia przez Zamawiającego danej okoliczności.  </w:t>
      </w:r>
    </w:p>
    <w:p w14:paraId="62BA6475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opóźnia się z realizacją dostaw więcej niż 3 dni od umownego terminu zakończenia realizacji zamówionej partii betonu lub całości przedmiotu umowy – w terminie 7 dni od dnia powzięcia przez Zamawiającego informacji o upływie 3- dniowego terminu zwłoki w realizacji dostaw. </w:t>
      </w:r>
    </w:p>
    <w:p w14:paraId="23ACC04F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Wykonawcy przysługuje prawo odstąpienia od umowy, jeżeli Zamawiający: </w:t>
      </w:r>
    </w:p>
    <w:p w14:paraId="355A6E71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Nie wywiązuje się z obowiązku zapłaty faktury VAT mimo dodatkowego wezwania - w terminie 14 dni od upływu terminu zapłaty, określonego w niniejszej umowie; </w:t>
      </w:r>
    </w:p>
    <w:p w14:paraId="694BB36C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Odmawia bez wskazania uzasadnionej przyczyny odbioru dostaw lub podpisania protokołu odbioru - w terminie 1 miesiąca od dnia upływu terminu na dokonanie przez Zamawiającego odbioru dostaw lub od dnia odmowy Zamawiającego podpisania protokołu odbioru.  </w:t>
      </w:r>
    </w:p>
    <w:p w14:paraId="182F364A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Odstąpienie od umowy, o którym mowa w ust. 5 i 6, powinno nastąpić w formie pisemnej pod rygorem nieważności takiego oświadczenia i powinno zawierać uzasadnienie. </w:t>
      </w:r>
    </w:p>
    <w:p w14:paraId="6642789E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wypadku odstąpienia od umowy przez Wykonawcę lub Zamawiającego, strony obciążają następujące obowiązki: </w:t>
      </w:r>
    </w:p>
    <w:p w14:paraId="1F1A2708" w14:textId="77777777" w:rsidR="00B634F5" w:rsidRPr="00B81FEE" w:rsidRDefault="00B634F5" w:rsidP="001743BA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zabezpieczy przerwane dostawy w zakresie obustronnie uzgodnionym na koszt tej strony, z której to winy nastąpiło odstąpienie od umowy, </w:t>
      </w:r>
    </w:p>
    <w:p w14:paraId="49582B62" w14:textId="65837DE4" w:rsidR="00B634F5" w:rsidRPr="00B81FEE" w:rsidRDefault="00B634F5" w:rsidP="001743BA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Wykonawca zgłosi do dokonania przez Zamawiającego odbioru przerwanych dostaw</w:t>
      </w:r>
      <w:r w:rsidR="001743BA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.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56852165" w14:textId="77777777" w:rsidR="00B634F5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terminie 10 dni od daty zgłoszenia, o którym mowa w pkt 8.2., Wykonawca przy udziale Zamawiającego sporządzi szczegółowy protokół inwentaryzacji dostaw w toku wraz z zestawieniem ich wartości według stanu na dzień odstąpienia; protokół inwentaryzacji stanowić będzie podstawę do wzajemnych rozliczeń, </w:t>
      </w:r>
    </w:p>
    <w:p w14:paraId="648C7908" w14:textId="57912FBF" w:rsidR="00932D32" w:rsidRPr="00B81FEE" w:rsidRDefault="00932D32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>
        <w:rPr>
          <w:rFonts w:ascii="Calibri Light" w:eastAsia="Calibri" w:hAnsi="Calibri Light" w:cs="Calibri Light"/>
          <w:color w:val="000000"/>
          <w:sz w:val="20"/>
          <w:lang w:eastAsia="pl-PL"/>
        </w:rPr>
        <w:t>Maksymalna wysokość kar umownych wynosi 30% wartości umowy.</w:t>
      </w:r>
    </w:p>
    <w:p w14:paraId="4C5F14E1" w14:textId="77777777" w:rsidR="00B634F5" w:rsidRPr="00B81FEE" w:rsidRDefault="00B634F5" w:rsidP="00B634F5">
      <w:pPr>
        <w:spacing w:after="32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76B0D8DF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lastRenderedPageBreak/>
        <w:t>§ 7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797CDABE" w14:textId="77777777" w:rsidR="00B634F5" w:rsidRPr="00B81FEE" w:rsidRDefault="00B634F5" w:rsidP="00246BDA">
      <w:pPr>
        <w:numPr>
          <w:ilvl w:val="0"/>
          <w:numId w:val="22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Każda zmiana postanowień niniejszej umowy wymaga formy pisemnej w postaci aneksu pod rygorem nieważności. </w:t>
      </w:r>
    </w:p>
    <w:p w14:paraId="45E0B56A" w14:textId="77777777" w:rsidR="00B634F5" w:rsidRPr="00B81FEE" w:rsidRDefault="00B634F5" w:rsidP="00246BDA">
      <w:pPr>
        <w:numPr>
          <w:ilvl w:val="0"/>
          <w:numId w:val="22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dopuszcza możliwość dokonania zmian postanowień zawartej umowy w stosunku do treści oferty gdy zmiana ta będzie korzystna dla zamawiającego.  </w:t>
      </w:r>
    </w:p>
    <w:p w14:paraId="589C903A" w14:textId="374BB502" w:rsidR="00B634F5" w:rsidRPr="00B81FEE" w:rsidRDefault="00B634F5" w:rsidP="00246BDA">
      <w:pPr>
        <w:numPr>
          <w:ilvl w:val="0"/>
          <w:numId w:val="22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Poza zmianami ilościowymi opisanymi w § 3 ust. 4 umowy, Zamawiający przewiduje również możliwość zmiany: </w:t>
      </w:r>
    </w:p>
    <w:p w14:paraId="0955F06B" w14:textId="77777777" w:rsidR="00B634F5" w:rsidRPr="00B81FEE" w:rsidRDefault="00B634F5" w:rsidP="00533CB5">
      <w:pPr>
        <w:numPr>
          <w:ilvl w:val="1"/>
          <w:numId w:val="22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lokalizacji  dostawy poszczególnych partii betonu </w:t>
      </w:r>
    </w:p>
    <w:p w14:paraId="40F4E933" w14:textId="77777777" w:rsidR="00B634F5" w:rsidRPr="00B81FEE" w:rsidRDefault="00B634F5" w:rsidP="00533CB5">
      <w:pPr>
        <w:numPr>
          <w:ilvl w:val="1"/>
          <w:numId w:val="22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terminu realizacji dostaw poszczególnych partii betonu jak i całego przedmiotu zamówienia.   </w:t>
      </w:r>
    </w:p>
    <w:p w14:paraId="0EA32970" w14:textId="77777777" w:rsidR="00533CB5" w:rsidRPr="00B81FEE" w:rsidRDefault="00B634F5" w:rsidP="00B634F5">
      <w:pPr>
        <w:spacing w:after="32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24797459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§ 8 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627138D2" w14:textId="77777777" w:rsidR="00B634F5" w:rsidRPr="00B81FEE" w:rsidRDefault="00B634F5" w:rsidP="00246BDA">
      <w:pPr>
        <w:numPr>
          <w:ilvl w:val="0"/>
          <w:numId w:val="23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sprawach nieuregulowanych niniejszą Umową mają zastosowanie przepisy Kodeksu Cywilnego. </w:t>
      </w:r>
    </w:p>
    <w:p w14:paraId="2C9DBCDD" w14:textId="77777777" w:rsidR="00B634F5" w:rsidRPr="00B81FEE" w:rsidRDefault="00B634F5" w:rsidP="00246BDA">
      <w:pPr>
        <w:numPr>
          <w:ilvl w:val="0"/>
          <w:numId w:val="23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Spory mogące wyniknąć z realizacji niniejszej Umowy będą rozstrzygane przez Sąd właściwy miejscowo dla siedziby Zamawiającego. </w:t>
      </w:r>
    </w:p>
    <w:p w14:paraId="3A632554" w14:textId="77777777" w:rsidR="00B634F5" w:rsidRPr="00B81FEE" w:rsidRDefault="00B634F5" w:rsidP="00B634F5">
      <w:pPr>
        <w:spacing w:after="32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089BE674" w14:textId="77777777" w:rsidR="00B634F5" w:rsidRPr="00B81FEE" w:rsidRDefault="00B634F5" w:rsidP="00B634F5">
      <w:pPr>
        <w:spacing w:after="0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§ 9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5FE4A8EF" w14:textId="77777777" w:rsidR="00B634F5" w:rsidRPr="00B81FEE" w:rsidRDefault="00B634F5" w:rsidP="00246BDA">
      <w:p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Umowę sporządzono w czterech jednobrzmiących egzemplarzach, trzy dla Zamawiającego jeden dla Wykonawcy. </w:t>
      </w:r>
    </w:p>
    <w:p w14:paraId="6231CCE3" w14:textId="77777777" w:rsidR="00B634F5" w:rsidRPr="00B81FEE" w:rsidRDefault="00B634F5" w:rsidP="007806E2">
      <w:pPr>
        <w:spacing w:after="50" w:line="259" w:lineRule="auto"/>
        <w:ind w:left="44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61DA805B" w14:textId="77777777" w:rsidR="0030596B" w:rsidRDefault="00B634F5" w:rsidP="007806E2">
      <w:pPr>
        <w:tabs>
          <w:tab w:val="center" w:pos="1741"/>
          <w:tab w:val="center" w:pos="3205"/>
          <w:tab w:val="center" w:pos="3913"/>
          <w:tab w:val="center" w:pos="4621"/>
          <w:tab w:val="center" w:pos="5329"/>
          <w:tab w:val="center" w:pos="6038"/>
          <w:tab w:val="center" w:pos="7370"/>
        </w:tabs>
        <w:spacing w:after="0" w:line="259" w:lineRule="auto"/>
        <w:rPr>
          <w:rFonts w:ascii="Calibri Light" w:eastAsia="Calibri" w:hAnsi="Calibri Light" w:cs="Calibri Light"/>
          <w:color w:val="00000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lang w:eastAsia="pl-PL"/>
        </w:rPr>
        <w:tab/>
      </w:r>
    </w:p>
    <w:p w14:paraId="098F3AD9" w14:textId="77777777" w:rsidR="0030596B" w:rsidRDefault="0030596B" w:rsidP="007806E2">
      <w:pPr>
        <w:tabs>
          <w:tab w:val="center" w:pos="1741"/>
          <w:tab w:val="center" w:pos="3205"/>
          <w:tab w:val="center" w:pos="3913"/>
          <w:tab w:val="center" w:pos="4621"/>
          <w:tab w:val="center" w:pos="5329"/>
          <w:tab w:val="center" w:pos="6038"/>
          <w:tab w:val="center" w:pos="7370"/>
        </w:tabs>
        <w:spacing w:after="0" w:line="259" w:lineRule="auto"/>
        <w:rPr>
          <w:rFonts w:ascii="Calibri Light" w:eastAsia="Calibri" w:hAnsi="Calibri Light" w:cs="Calibri Light"/>
          <w:color w:val="000000"/>
          <w:lang w:eastAsia="pl-PL"/>
        </w:rPr>
      </w:pPr>
    </w:p>
    <w:p w14:paraId="3689C575" w14:textId="77777777" w:rsidR="0030596B" w:rsidRDefault="0030596B" w:rsidP="007806E2">
      <w:pPr>
        <w:tabs>
          <w:tab w:val="center" w:pos="1741"/>
          <w:tab w:val="center" w:pos="3205"/>
          <w:tab w:val="center" w:pos="3913"/>
          <w:tab w:val="center" w:pos="4621"/>
          <w:tab w:val="center" w:pos="5329"/>
          <w:tab w:val="center" w:pos="6038"/>
          <w:tab w:val="center" w:pos="7370"/>
        </w:tabs>
        <w:spacing w:after="0" w:line="259" w:lineRule="auto"/>
        <w:rPr>
          <w:rFonts w:ascii="Calibri Light" w:eastAsia="Calibri" w:hAnsi="Calibri Light" w:cs="Calibri Light"/>
          <w:color w:val="000000"/>
          <w:lang w:eastAsia="pl-PL"/>
        </w:rPr>
      </w:pPr>
    </w:p>
    <w:p w14:paraId="6FA445B8" w14:textId="5681658F" w:rsidR="00D25310" w:rsidRPr="000873A0" w:rsidRDefault="00B634F5" w:rsidP="000873A0">
      <w:pPr>
        <w:tabs>
          <w:tab w:val="center" w:pos="1741"/>
          <w:tab w:val="center" w:pos="3205"/>
          <w:tab w:val="center" w:pos="3913"/>
          <w:tab w:val="center" w:pos="4621"/>
          <w:tab w:val="center" w:pos="5329"/>
          <w:tab w:val="center" w:pos="6038"/>
          <w:tab w:val="center" w:pos="7370"/>
        </w:tabs>
        <w:spacing w:after="0" w:line="259" w:lineRule="auto"/>
        <w:jc w:val="center"/>
        <w:rPr>
          <w:rFonts w:ascii="Calibri Light" w:eastAsia="Calibri" w:hAnsi="Calibri Light" w:cs="Calibri Light"/>
          <w:i/>
          <w:color w:val="000000"/>
          <w:lang w:eastAsia="pl-PL"/>
        </w:rPr>
      </w:pP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 xml:space="preserve">ZAMAWIAJĄCY 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>WYKONAWC</w:t>
      </w:r>
      <w:r w:rsidR="000873A0">
        <w:rPr>
          <w:rFonts w:ascii="Calibri Light" w:eastAsia="Calibri" w:hAnsi="Calibri Light" w:cs="Calibri Light"/>
          <w:i/>
          <w:color w:val="000000"/>
          <w:lang w:eastAsia="pl-PL"/>
        </w:rPr>
        <w:t>A</w:t>
      </w:r>
    </w:p>
    <w:sectPr w:rsidR="00D25310" w:rsidRPr="000873A0" w:rsidSect="007806E2">
      <w:headerReference w:type="default" r:id="rId8"/>
      <w:footerReference w:type="default" r:id="rId9"/>
      <w:pgSz w:w="11906" w:h="16838"/>
      <w:pgMar w:top="1276" w:right="1417" w:bottom="1135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6312" w14:textId="77777777" w:rsidR="00C76CBB" w:rsidRDefault="00C76CBB" w:rsidP="00D770B2">
      <w:pPr>
        <w:spacing w:after="0" w:line="240" w:lineRule="auto"/>
      </w:pPr>
      <w:r>
        <w:separator/>
      </w:r>
    </w:p>
  </w:endnote>
  <w:endnote w:type="continuationSeparator" w:id="0">
    <w:p w14:paraId="394A3C84" w14:textId="77777777" w:rsidR="00C76CBB" w:rsidRDefault="00C76CBB" w:rsidP="00D7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80EC" w14:textId="77777777" w:rsidR="008B61A0" w:rsidRPr="000A6BDB" w:rsidRDefault="008B61A0" w:rsidP="008B61A0">
    <w:pPr>
      <w:pStyle w:val="Stopka"/>
      <w:ind w:left="-709"/>
      <w:rPr>
        <w:rFonts w:cstheme="minorHAnsi"/>
        <w:color w:val="808080" w:themeColor="background1" w:themeShade="80"/>
        <w:sz w:val="10"/>
        <w:szCs w:val="12"/>
      </w:rPr>
    </w:pPr>
  </w:p>
  <w:tbl>
    <w:tblPr>
      <w:tblStyle w:val="Jasnecieniowanieakcent4"/>
      <w:tblW w:w="9639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3052"/>
    </w:tblGrid>
    <w:tr w:rsidR="008B61A0" w:rsidRPr="000A6BDB" w14:paraId="54BF5C83" w14:textId="77777777" w:rsidTr="00AC422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0E57C4" w:themeColor="background2" w:themeShade="80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F1AB8B3" w14:textId="77777777" w:rsidR="008B61A0" w:rsidRPr="000A6BDB" w:rsidRDefault="008B61A0" w:rsidP="008B61A0">
          <w:pPr>
            <w:pStyle w:val="Stopka"/>
            <w:spacing w:line="276" w:lineRule="auto"/>
            <w:rPr>
              <w:rFonts w:cstheme="minorHAnsi"/>
              <w:b w:val="0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0E57C4" w:themeColor="background2" w:themeShade="80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7F2C7221" w14:textId="77777777" w:rsidR="008B61A0" w:rsidRPr="000A6BDB" w:rsidRDefault="008B61A0" w:rsidP="008B61A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theme="minorHAnsi"/>
              <w:b w:val="0"/>
              <w:sz w:val="10"/>
              <w:szCs w:val="12"/>
              <w:lang w:eastAsia="pl-PL"/>
            </w:rPr>
          </w:pPr>
        </w:p>
      </w:tc>
      <w:tc>
        <w:tcPr>
          <w:tcW w:w="3052" w:type="dxa"/>
          <w:tcBorders>
            <w:top w:val="single" w:sz="4" w:space="0" w:color="0E57C4" w:themeColor="background2" w:themeShade="80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67236AA6" w14:textId="77777777" w:rsidR="008B61A0" w:rsidRPr="000A6BDB" w:rsidRDefault="008B61A0" w:rsidP="008B61A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theme="minorHAnsi"/>
              <w:b w:val="0"/>
              <w:sz w:val="10"/>
              <w:szCs w:val="12"/>
            </w:rPr>
          </w:pPr>
          <w:r w:rsidRPr="000A6BDB">
            <w:rPr>
              <w:rFonts w:cstheme="minorHAnsi"/>
              <w:b w:val="0"/>
              <w:sz w:val="10"/>
              <w:szCs w:val="12"/>
            </w:rPr>
            <w:t xml:space="preserve">Strona </w:t>
          </w:r>
          <w:r w:rsidRPr="000A6BDB">
            <w:rPr>
              <w:rFonts w:cstheme="minorHAnsi"/>
              <w:sz w:val="10"/>
              <w:szCs w:val="12"/>
            </w:rPr>
            <w:fldChar w:fldCharType="begin"/>
          </w:r>
          <w:r w:rsidRPr="000A6BDB">
            <w:rPr>
              <w:rFonts w:cstheme="minorHAnsi"/>
              <w:b w:val="0"/>
              <w:sz w:val="10"/>
              <w:szCs w:val="12"/>
            </w:rPr>
            <w:instrText>PAGE</w:instrText>
          </w:r>
          <w:r w:rsidRPr="000A6BDB">
            <w:rPr>
              <w:rFonts w:cstheme="minorHAnsi"/>
              <w:sz w:val="10"/>
              <w:szCs w:val="12"/>
            </w:rPr>
            <w:fldChar w:fldCharType="separate"/>
          </w:r>
          <w:r>
            <w:rPr>
              <w:rFonts w:cstheme="minorHAnsi"/>
              <w:sz w:val="10"/>
              <w:szCs w:val="12"/>
            </w:rPr>
            <w:t>4</w:t>
          </w:r>
          <w:r w:rsidRPr="000A6BDB">
            <w:rPr>
              <w:rFonts w:cstheme="minorHAnsi"/>
              <w:sz w:val="10"/>
              <w:szCs w:val="12"/>
            </w:rPr>
            <w:fldChar w:fldCharType="end"/>
          </w:r>
        </w:p>
      </w:tc>
    </w:tr>
  </w:tbl>
  <w:p w14:paraId="4C4CF13E" w14:textId="77777777" w:rsidR="009B1545" w:rsidRPr="008B61A0" w:rsidRDefault="009B1545" w:rsidP="008B61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2005" w14:textId="77777777" w:rsidR="00C76CBB" w:rsidRDefault="00C76CBB" w:rsidP="00D770B2">
      <w:pPr>
        <w:spacing w:after="0" w:line="240" w:lineRule="auto"/>
      </w:pPr>
      <w:r>
        <w:separator/>
      </w:r>
    </w:p>
  </w:footnote>
  <w:footnote w:type="continuationSeparator" w:id="0">
    <w:p w14:paraId="066DAC5A" w14:textId="77777777" w:rsidR="00C76CBB" w:rsidRDefault="00C76CBB" w:rsidP="00D77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59" w:type="pct"/>
      <w:tblBorders>
        <w:bottom w:val="double" w:sz="4" w:space="0" w:color="0E57C4" w:themeColor="background2" w:themeShade="80"/>
      </w:tblBorders>
      <w:shd w:val="clear" w:color="auto" w:fill="FFFFFF" w:themeFill="background1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409"/>
      <w:gridCol w:w="6951"/>
    </w:tblGrid>
    <w:tr w:rsidR="00672750" w:rsidRPr="00700B2F" w14:paraId="6EECC5D9" w14:textId="77777777" w:rsidTr="00047D06">
      <w:trPr>
        <w:trHeight w:val="217"/>
      </w:trPr>
      <w:tc>
        <w:tcPr>
          <w:tcW w:w="1287" w:type="pct"/>
          <w:tcBorders>
            <w:top w:val="single" w:sz="4" w:space="0" w:color="0E57C4" w:themeColor="background2" w:themeShade="80"/>
          </w:tcBorders>
          <w:shd w:val="clear" w:color="auto" w:fill="FFFFFF" w:themeFill="background1"/>
          <w:vAlign w:val="bottom"/>
        </w:tcPr>
        <w:p w14:paraId="67418355" w14:textId="51E7EAC8" w:rsidR="00672750" w:rsidRPr="00700B2F" w:rsidRDefault="00672750" w:rsidP="00672750">
          <w:pPr>
            <w:pStyle w:val="Nagwek"/>
            <w:jc w:val="center"/>
            <w:rPr>
              <w:rFonts w:ascii="Calibri Light" w:hAnsi="Calibri Light" w:cstheme="minorHAnsi"/>
              <w:b/>
              <w:sz w:val="16"/>
              <w:szCs w:val="16"/>
            </w:rPr>
          </w:pPr>
          <w:r w:rsidRPr="00700B2F">
            <w:rPr>
              <w:rFonts w:ascii="Calibri Light" w:hAnsi="Calibri Light" w:cstheme="minorHAnsi"/>
              <w:b/>
              <w:sz w:val="14"/>
              <w:szCs w:val="16"/>
            </w:rPr>
            <w:t xml:space="preserve">Nr zamówienia: </w:t>
          </w:r>
          <w:r w:rsidR="009243B5">
            <w:rPr>
              <w:rFonts w:ascii="Calibri Light" w:hAnsi="Calibri Light" w:cstheme="minorHAnsi"/>
              <w:b/>
              <w:sz w:val="14"/>
              <w:szCs w:val="16"/>
            </w:rPr>
            <w:t>ZGK</w:t>
          </w:r>
          <w:r w:rsidRPr="00700B2F">
            <w:rPr>
              <w:rFonts w:ascii="Calibri Light" w:hAnsi="Calibri Light" w:cstheme="minorHAnsi"/>
              <w:b/>
              <w:sz w:val="14"/>
              <w:szCs w:val="16"/>
            </w:rPr>
            <w:t>.27</w:t>
          </w:r>
          <w:r w:rsidR="000873A0">
            <w:rPr>
              <w:rFonts w:ascii="Calibri Light" w:hAnsi="Calibri Light" w:cstheme="minorHAnsi"/>
              <w:b/>
              <w:sz w:val="14"/>
              <w:szCs w:val="16"/>
            </w:rPr>
            <w:t>1</w:t>
          </w:r>
          <w:r>
            <w:rPr>
              <w:rFonts w:ascii="Calibri Light" w:hAnsi="Calibri Light" w:cstheme="minorHAnsi"/>
              <w:b/>
              <w:sz w:val="14"/>
              <w:szCs w:val="16"/>
            </w:rPr>
            <w:t>.</w:t>
          </w:r>
          <w:r w:rsidR="00C602A8">
            <w:rPr>
              <w:rFonts w:ascii="Calibri Light" w:hAnsi="Calibri Light" w:cstheme="minorHAnsi"/>
              <w:b/>
              <w:sz w:val="14"/>
              <w:szCs w:val="16"/>
            </w:rPr>
            <w:t>3.</w:t>
          </w:r>
          <w:r w:rsidR="00B81FEE">
            <w:rPr>
              <w:rFonts w:ascii="Calibri Light" w:hAnsi="Calibri Light" w:cstheme="minorHAnsi"/>
              <w:b/>
              <w:sz w:val="14"/>
              <w:szCs w:val="16"/>
            </w:rPr>
            <w:t>20</w:t>
          </w:r>
          <w:r w:rsidR="00932D32">
            <w:rPr>
              <w:rFonts w:ascii="Calibri Light" w:hAnsi="Calibri Light" w:cstheme="minorHAnsi"/>
              <w:b/>
              <w:sz w:val="14"/>
              <w:szCs w:val="16"/>
            </w:rPr>
            <w:t>2</w:t>
          </w:r>
          <w:r w:rsidR="009243B5">
            <w:rPr>
              <w:rFonts w:ascii="Calibri Light" w:hAnsi="Calibri Light" w:cstheme="minorHAnsi"/>
              <w:b/>
              <w:sz w:val="14"/>
              <w:szCs w:val="16"/>
            </w:rPr>
            <w:t>6</w:t>
          </w:r>
        </w:p>
      </w:tc>
      <w:tc>
        <w:tcPr>
          <w:tcW w:w="3713" w:type="pct"/>
          <w:tcBorders>
            <w:top w:val="single" w:sz="4" w:space="0" w:color="0E57C4" w:themeColor="background2" w:themeShade="80"/>
          </w:tcBorders>
          <w:shd w:val="clear" w:color="auto" w:fill="FFFFFF" w:themeFill="background1"/>
          <w:vAlign w:val="bottom"/>
        </w:tcPr>
        <w:p w14:paraId="57583B6E" w14:textId="4271B7C5" w:rsidR="00672750" w:rsidRPr="00700B2F" w:rsidRDefault="00672750" w:rsidP="00672750">
          <w:pPr>
            <w:pStyle w:val="Nagwek"/>
            <w:rPr>
              <w:rFonts w:ascii="Calibri Light" w:hAnsi="Calibri Light" w:cstheme="minorHAnsi"/>
              <w:sz w:val="14"/>
              <w:szCs w:val="16"/>
            </w:rPr>
          </w:pPr>
          <w:r w:rsidRPr="00700B2F">
            <w:rPr>
              <w:rFonts w:ascii="Calibri Light" w:hAnsi="Calibri Light" w:cstheme="minorHAnsi"/>
              <w:sz w:val="14"/>
              <w:szCs w:val="16"/>
            </w:rPr>
            <w:t xml:space="preserve">| </w:t>
          </w:r>
          <w:r w:rsidR="000873A0">
            <w:rPr>
              <w:rFonts w:ascii="Calibri Light" w:hAnsi="Calibri Light" w:cstheme="minorHAnsi"/>
              <w:sz w:val="14"/>
              <w:szCs w:val="16"/>
            </w:rPr>
            <w:t>Dostawa betonu drogowego C 30/37 na potrzeby robót związanych z wykonywaniem nawierzchni drogowych na terenie gminy Gródek nad Dunajcem</w:t>
          </w:r>
          <w:r w:rsidRPr="0036148F">
            <w:rPr>
              <w:rFonts w:ascii="Calibri Light" w:hAnsi="Calibri Light" w:cstheme="minorHAnsi"/>
              <w:sz w:val="14"/>
              <w:szCs w:val="18"/>
            </w:rPr>
            <w:t xml:space="preserve"> </w:t>
          </w:r>
          <w:r w:rsidRPr="00700B2F">
            <w:rPr>
              <w:rFonts w:ascii="Calibri Light" w:hAnsi="Calibri Light" w:cstheme="minorHAnsi"/>
              <w:sz w:val="14"/>
              <w:szCs w:val="16"/>
            </w:rPr>
            <w:t>|</w:t>
          </w:r>
        </w:p>
      </w:tc>
    </w:tr>
  </w:tbl>
  <w:p w14:paraId="19A15A31" w14:textId="77777777" w:rsidR="009B1545" w:rsidRPr="00672750" w:rsidRDefault="009B1545" w:rsidP="006727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ascii="Arial Narrow" w:hAnsi="Arial Narrow"/>
        <w:b/>
        <w:sz w:val="20"/>
      </w:rPr>
    </w:lvl>
    <w:lvl w:ilvl="2">
      <w:start w:val="1"/>
      <w:numFmt w:val="lowerLetter"/>
      <w:lvlText w:val="%3."/>
      <w:lvlJc w:val="right"/>
      <w:pPr>
        <w:tabs>
          <w:tab w:val="num" w:pos="0"/>
        </w:tabs>
        <w:ind w:left="2160" w:hanging="180"/>
      </w:pPr>
      <w:rPr>
        <w:rFonts w:ascii="Arial Narrow" w:hAnsi="Arial Narrow"/>
        <w:b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 w:val="0"/>
        <w:bCs w:val="0"/>
        <w:sz w:val="18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Arial Narrow" w:hAnsi="Arial Narrow" w:cs="Times New Roman"/>
        <w:b w:val="0"/>
        <w:bCs w:val="0"/>
        <w:sz w:val="18"/>
        <w:szCs w:val="20"/>
        <w:lang w:val="pl-PL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0"/>
        <w:szCs w:val="20"/>
        <w:lang w:val="pl-PL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cs="Arial"/>
        <w:b/>
        <w:i w:val="0"/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Symbol" w:cs="Symbol"/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Courier New" w:cs="Courier New"/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  <w:szCs w:val="24"/>
        <w:lang w:val="pl-PL"/>
      </w:rPr>
    </w:lvl>
  </w:abstractNum>
  <w:abstractNum w:abstractNumId="4" w15:restartNumberingAfterBreak="0">
    <w:nsid w:val="00000005"/>
    <w:multiLevelType w:val="multilevel"/>
    <w:tmpl w:val="81B0D182"/>
    <w:name w:val="WW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/>
        <w:b w:val="0"/>
        <w:bCs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sz w:val="16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FAAC5130"/>
    <w:name w:val="WWNum6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ascii="Arial Narrow" w:hAnsi="Arial Narrow" w:cs="Arial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 w15:restartNumberingAfterBreak="0">
    <w:nsid w:val="00000008"/>
    <w:multiLevelType w:val="multilevel"/>
    <w:tmpl w:val="8A1CDE5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60"/>
      </w:pPr>
      <w:rPr>
        <w:rFonts w:ascii="Arial Narrow" w:hAnsi="Arial Narrow"/>
        <w:b w:val="0"/>
        <w:bCs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0" w:hanging="360"/>
      </w:pPr>
      <w:rPr>
        <w:rFonts w:ascii="Arial Narrow" w:hAnsi="Arial Narrow" w:cs="Arial" w:hint="default"/>
        <w:b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0" w:hanging="180"/>
      </w:pPr>
    </w:lvl>
  </w:abstractNum>
  <w:abstractNum w:abstractNumId="7" w15:restartNumberingAfterBreak="0">
    <w:nsid w:val="00000009"/>
    <w:multiLevelType w:val="multilevel"/>
    <w:tmpl w:val="13146686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b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3796F15"/>
    <w:multiLevelType w:val="hybridMultilevel"/>
    <w:tmpl w:val="8BA84A50"/>
    <w:lvl w:ilvl="0" w:tplc="5D66AEFA">
      <w:start w:val="1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49508">
      <w:start w:val="1"/>
      <w:numFmt w:val="lowerLetter"/>
      <w:lvlText w:val="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BA4D92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AE02B8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C81504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42A88C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245156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E00268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089D5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9C65F3"/>
    <w:multiLevelType w:val="multilevel"/>
    <w:tmpl w:val="F64EC5AE"/>
    <w:lvl w:ilvl="0">
      <w:start w:val="1"/>
      <w:numFmt w:val="decimal"/>
      <w:lvlText w:val="%1."/>
      <w:lvlJc w:val="left"/>
      <w:pPr>
        <w:ind w:left="287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852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9D44332"/>
    <w:multiLevelType w:val="hybridMultilevel"/>
    <w:tmpl w:val="2726298C"/>
    <w:lvl w:ilvl="0" w:tplc="342E2EA6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9ED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F467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286C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A6C8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4457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60C9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76F7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8AD3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E30417"/>
    <w:multiLevelType w:val="hybridMultilevel"/>
    <w:tmpl w:val="16E83F8A"/>
    <w:lvl w:ilvl="0" w:tplc="9796DC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5C5528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84B9D6">
      <w:start w:val="1"/>
      <w:numFmt w:val="lowerLetter"/>
      <w:lvlRestart w:val="0"/>
      <w:lvlText w:val="%3."/>
      <w:lvlJc w:val="left"/>
      <w:pPr>
        <w:ind w:left="2171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67C0C">
      <w:start w:val="1"/>
      <w:numFmt w:val="decimal"/>
      <w:lvlText w:val="%4"/>
      <w:lvlJc w:val="left"/>
      <w:pPr>
        <w:ind w:left="2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020B48">
      <w:start w:val="1"/>
      <w:numFmt w:val="lowerLetter"/>
      <w:lvlText w:val="%5"/>
      <w:lvlJc w:val="left"/>
      <w:pPr>
        <w:ind w:left="3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225528">
      <w:start w:val="1"/>
      <w:numFmt w:val="lowerRoman"/>
      <w:lvlText w:val="%6"/>
      <w:lvlJc w:val="left"/>
      <w:pPr>
        <w:ind w:left="4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606CC4">
      <w:start w:val="1"/>
      <w:numFmt w:val="decimal"/>
      <w:lvlText w:val="%7"/>
      <w:lvlJc w:val="left"/>
      <w:pPr>
        <w:ind w:left="5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F8E2E4">
      <w:start w:val="1"/>
      <w:numFmt w:val="lowerLetter"/>
      <w:lvlText w:val="%8"/>
      <w:lvlJc w:val="left"/>
      <w:pPr>
        <w:ind w:left="5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CE5766">
      <w:start w:val="1"/>
      <w:numFmt w:val="lowerRoman"/>
      <w:lvlText w:val="%9"/>
      <w:lvlJc w:val="left"/>
      <w:pPr>
        <w:ind w:left="6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6D3478"/>
    <w:multiLevelType w:val="hybridMultilevel"/>
    <w:tmpl w:val="208601B0"/>
    <w:lvl w:ilvl="0" w:tplc="3B1CFD7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001C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5C82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92F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2483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6AF8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F85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089D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DA2F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A658FD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F12D2B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A329E5"/>
    <w:multiLevelType w:val="hybridMultilevel"/>
    <w:tmpl w:val="C622A348"/>
    <w:lvl w:ilvl="0" w:tplc="97807ADC">
      <w:start w:val="1"/>
      <w:numFmt w:val="decimal"/>
      <w:lvlText w:val="%1."/>
      <w:lvlJc w:val="left"/>
      <w:pPr>
        <w:ind w:left="360"/>
      </w:pPr>
      <w:rPr>
        <w:rFonts w:ascii="Calibri Light" w:eastAsia="Calibri" w:hAnsi="Calibri Light" w:cs="Calibri Light" w:hint="default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0AD4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0AB4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DA09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EA6E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8878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5E9D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6056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8823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DA263E0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873CF9"/>
    <w:multiLevelType w:val="hybridMultilevel"/>
    <w:tmpl w:val="1AB63100"/>
    <w:lvl w:ilvl="0" w:tplc="45D0B05A">
      <w:start w:val="1"/>
      <w:numFmt w:val="lowerLetter"/>
      <w:lvlRestart w:val="0"/>
      <w:lvlText w:val="%1."/>
      <w:lvlJc w:val="left"/>
      <w:pPr>
        <w:ind w:left="1019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88" w:hanging="360"/>
      </w:pPr>
    </w:lvl>
    <w:lvl w:ilvl="2" w:tplc="0415001B" w:tentative="1">
      <w:start w:val="1"/>
      <w:numFmt w:val="lowerRoman"/>
      <w:lvlText w:val="%3."/>
      <w:lvlJc w:val="right"/>
      <w:pPr>
        <w:ind w:left="1008" w:hanging="180"/>
      </w:pPr>
    </w:lvl>
    <w:lvl w:ilvl="3" w:tplc="0415000F" w:tentative="1">
      <w:start w:val="1"/>
      <w:numFmt w:val="decimal"/>
      <w:lvlText w:val="%4."/>
      <w:lvlJc w:val="left"/>
      <w:pPr>
        <w:ind w:left="1728" w:hanging="360"/>
      </w:pPr>
    </w:lvl>
    <w:lvl w:ilvl="4" w:tplc="04150019" w:tentative="1">
      <w:start w:val="1"/>
      <w:numFmt w:val="lowerLetter"/>
      <w:lvlText w:val="%5."/>
      <w:lvlJc w:val="left"/>
      <w:pPr>
        <w:ind w:left="2448" w:hanging="360"/>
      </w:pPr>
    </w:lvl>
    <w:lvl w:ilvl="5" w:tplc="0415001B" w:tentative="1">
      <w:start w:val="1"/>
      <w:numFmt w:val="lowerRoman"/>
      <w:lvlText w:val="%6."/>
      <w:lvlJc w:val="right"/>
      <w:pPr>
        <w:ind w:left="3168" w:hanging="180"/>
      </w:pPr>
    </w:lvl>
    <w:lvl w:ilvl="6" w:tplc="0415000F" w:tentative="1">
      <w:start w:val="1"/>
      <w:numFmt w:val="decimal"/>
      <w:lvlText w:val="%7."/>
      <w:lvlJc w:val="left"/>
      <w:pPr>
        <w:ind w:left="3888" w:hanging="360"/>
      </w:pPr>
    </w:lvl>
    <w:lvl w:ilvl="7" w:tplc="04150019" w:tentative="1">
      <w:start w:val="1"/>
      <w:numFmt w:val="lowerLetter"/>
      <w:lvlText w:val="%8."/>
      <w:lvlJc w:val="left"/>
      <w:pPr>
        <w:ind w:left="4608" w:hanging="360"/>
      </w:pPr>
    </w:lvl>
    <w:lvl w:ilvl="8" w:tplc="0415001B" w:tentative="1">
      <w:start w:val="1"/>
      <w:numFmt w:val="lowerRoman"/>
      <w:lvlText w:val="%9."/>
      <w:lvlJc w:val="right"/>
      <w:pPr>
        <w:ind w:left="5328" w:hanging="180"/>
      </w:pPr>
    </w:lvl>
  </w:abstractNum>
  <w:abstractNum w:abstractNumId="18" w15:restartNumberingAfterBreak="0">
    <w:nsid w:val="36650634"/>
    <w:multiLevelType w:val="multilevel"/>
    <w:tmpl w:val="4CCA491C"/>
    <w:lvl w:ilvl="0">
      <w:start w:val="1"/>
      <w:numFmt w:val="decimal"/>
      <w:lvlText w:val="%1."/>
      <w:lvlJc w:val="left"/>
      <w:pPr>
        <w:ind w:left="705"/>
      </w:pPr>
      <w:rPr>
        <w:rFonts w:ascii="Calibri Light" w:eastAsia="Arial" w:hAnsi="Calibri Light" w:cs="Calibri Light" w:hint="default"/>
        <w:b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2"/>
      </w:pPr>
      <w:rPr>
        <w:rFonts w:ascii="Calibri Light" w:eastAsia="Arial" w:hAnsi="Calibri Light" w:cs="Calibri Light" w:hint="default"/>
        <w:b w:val="0"/>
        <w:i w:val="0"/>
        <w:strike w:val="0"/>
        <w:dstrike w:val="0"/>
        <w:color w:val="000000"/>
        <w:sz w:val="1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2160"/>
      </w:pPr>
      <w:rPr>
        <w:rFonts w:ascii="Calibri Light" w:eastAsia="Arial" w:hAnsi="Calibri Light" w:cs="Calibri Light" w:hint="default"/>
        <w:b w:val="0"/>
        <w:i w:val="0"/>
        <w:strike w:val="0"/>
        <w:dstrike w:val="0"/>
        <w:color w:val="000000"/>
        <w:sz w:val="1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D829F1"/>
    <w:multiLevelType w:val="hybridMultilevel"/>
    <w:tmpl w:val="777066F8"/>
    <w:lvl w:ilvl="0" w:tplc="8E9C92A0">
      <w:start w:val="1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C0D002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4E2CEC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F4DE7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60DD60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58E9A0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944F22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4434D0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EEFEA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3D0A0D"/>
    <w:multiLevelType w:val="multilevel"/>
    <w:tmpl w:val="7D00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7C4C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BC00B6"/>
    <w:multiLevelType w:val="hybridMultilevel"/>
    <w:tmpl w:val="FBF0A89E"/>
    <w:lvl w:ilvl="0" w:tplc="DD84B9D6">
      <w:start w:val="1"/>
      <w:numFmt w:val="lowerLetter"/>
      <w:lvlRestart w:val="0"/>
      <w:lvlText w:val="%1."/>
      <w:lvlJc w:val="left"/>
      <w:pPr>
        <w:ind w:left="1019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88" w:hanging="360"/>
      </w:pPr>
    </w:lvl>
    <w:lvl w:ilvl="2" w:tplc="0415001B" w:tentative="1">
      <w:start w:val="1"/>
      <w:numFmt w:val="lowerRoman"/>
      <w:lvlText w:val="%3."/>
      <w:lvlJc w:val="right"/>
      <w:pPr>
        <w:ind w:left="1008" w:hanging="180"/>
      </w:pPr>
    </w:lvl>
    <w:lvl w:ilvl="3" w:tplc="0415000F" w:tentative="1">
      <w:start w:val="1"/>
      <w:numFmt w:val="decimal"/>
      <w:lvlText w:val="%4."/>
      <w:lvlJc w:val="left"/>
      <w:pPr>
        <w:ind w:left="1728" w:hanging="360"/>
      </w:pPr>
    </w:lvl>
    <w:lvl w:ilvl="4" w:tplc="04150019" w:tentative="1">
      <w:start w:val="1"/>
      <w:numFmt w:val="lowerLetter"/>
      <w:lvlText w:val="%5."/>
      <w:lvlJc w:val="left"/>
      <w:pPr>
        <w:ind w:left="2448" w:hanging="360"/>
      </w:pPr>
    </w:lvl>
    <w:lvl w:ilvl="5" w:tplc="0415001B" w:tentative="1">
      <w:start w:val="1"/>
      <w:numFmt w:val="lowerRoman"/>
      <w:lvlText w:val="%6."/>
      <w:lvlJc w:val="right"/>
      <w:pPr>
        <w:ind w:left="3168" w:hanging="180"/>
      </w:pPr>
    </w:lvl>
    <w:lvl w:ilvl="6" w:tplc="0415000F" w:tentative="1">
      <w:start w:val="1"/>
      <w:numFmt w:val="decimal"/>
      <w:lvlText w:val="%7."/>
      <w:lvlJc w:val="left"/>
      <w:pPr>
        <w:ind w:left="3888" w:hanging="360"/>
      </w:pPr>
    </w:lvl>
    <w:lvl w:ilvl="7" w:tplc="04150019" w:tentative="1">
      <w:start w:val="1"/>
      <w:numFmt w:val="lowerLetter"/>
      <w:lvlText w:val="%8."/>
      <w:lvlJc w:val="left"/>
      <w:pPr>
        <w:ind w:left="4608" w:hanging="360"/>
      </w:pPr>
    </w:lvl>
    <w:lvl w:ilvl="8" w:tplc="0415001B" w:tentative="1">
      <w:start w:val="1"/>
      <w:numFmt w:val="lowerRoman"/>
      <w:lvlText w:val="%9."/>
      <w:lvlJc w:val="right"/>
      <w:pPr>
        <w:ind w:left="5328" w:hanging="180"/>
      </w:pPr>
    </w:lvl>
  </w:abstractNum>
  <w:abstractNum w:abstractNumId="23" w15:restartNumberingAfterBreak="0">
    <w:nsid w:val="57CE334E"/>
    <w:multiLevelType w:val="hybridMultilevel"/>
    <w:tmpl w:val="C616BFB6"/>
    <w:lvl w:ilvl="0" w:tplc="4328D8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CAEA9E">
      <w:start w:val="1"/>
      <w:numFmt w:val="lowerLetter"/>
      <w:lvlText w:val="%2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0C43EC">
      <w:start w:val="1"/>
      <w:numFmt w:val="lowerLetter"/>
      <w:lvlRestart w:val="0"/>
      <w:lvlText w:val="%3."/>
      <w:lvlJc w:val="left"/>
      <w:pPr>
        <w:ind w:left="2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F273C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98860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3EE05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3A477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9CB00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7A681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700AC0"/>
    <w:multiLevelType w:val="multilevel"/>
    <w:tmpl w:val="D6AAF7E0"/>
    <w:lvl w:ilvl="0">
      <w:start w:val="1"/>
      <w:numFmt w:val="decimal"/>
      <w:lvlText w:val="%1."/>
      <w:lvlJc w:val="left"/>
      <w:pPr>
        <w:ind w:left="287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6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F55CCB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53730C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3A1891"/>
    <w:multiLevelType w:val="multilevel"/>
    <w:tmpl w:val="B85639CC"/>
    <w:lvl w:ilvl="0">
      <w:start w:val="1"/>
      <w:numFmt w:val="decimal"/>
      <w:lvlText w:val="%1."/>
      <w:lvlJc w:val="left"/>
      <w:pPr>
        <w:ind w:left="0" w:firstLine="0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6" w:hanging="82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568" w:firstLine="0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3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5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7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9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1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3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D1015C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B52D50"/>
    <w:multiLevelType w:val="hybridMultilevel"/>
    <w:tmpl w:val="07189EB4"/>
    <w:lvl w:ilvl="0" w:tplc="D608951C">
      <w:start w:val="1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7617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E2AF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3661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3CA6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06DB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E6EB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DCB3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9AC6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D1564F"/>
    <w:multiLevelType w:val="hybridMultilevel"/>
    <w:tmpl w:val="DDBE7B20"/>
    <w:lvl w:ilvl="0" w:tplc="DD84B9D6">
      <w:start w:val="1"/>
      <w:numFmt w:val="lowerLetter"/>
      <w:lvlRestart w:val="0"/>
      <w:lvlText w:val="%1."/>
      <w:lvlJc w:val="left"/>
      <w:pPr>
        <w:ind w:left="709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-22" w:hanging="360"/>
      </w:pPr>
    </w:lvl>
    <w:lvl w:ilvl="2" w:tplc="0415001B" w:tentative="1">
      <w:start w:val="1"/>
      <w:numFmt w:val="lowerRoman"/>
      <w:lvlText w:val="%3."/>
      <w:lvlJc w:val="right"/>
      <w:pPr>
        <w:ind w:left="698" w:hanging="180"/>
      </w:pPr>
    </w:lvl>
    <w:lvl w:ilvl="3" w:tplc="0415000F" w:tentative="1">
      <w:start w:val="1"/>
      <w:numFmt w:val="decimal"/>
      <w:lvlText w:val="%4."/>
      <w:lvlJc w:val="left"/>
      <w:pPr>
        <w:ind w:left="1418" w:hanging="360"/>
      </w:pPr>
    </w:lvl>
    <w:lvl w:ilvl="4" w:tplc="04150019" w:tentative="1">
      <w:start w:val="1"/>
      <w:numFmt w:val="lowerLetter"/>
      <w:lvlText w:val="%5."/>
      <w:lvlJc w:val="left"/>
      <w:pPr>
        <w:ind w:left="2138" w:hanging="360"/>
      </w:pPr>
    </w:lvl>
    <w:lvl w:ilvl="5" w:tplc="0415001B" w:tentative="1">
      <w:start w:val="1"/>
      <w:numFmt w:val="lowerRoman"/>
      <w:lvlText w:val="%6."/>
      <w:lvlJc w:val="right"/>
      <w:pPr>
        <w:ind w:left="2858" w:hanging="180"/>
      </w:pPr>
    </w:lvl>
    <w:lvl w:ilvl="6" w:tplc="0415000F" w:tentative="1">
      <w:start w:val="1"/>
      <w:numFmt w:val="decimal"/>
      <w:lvlText w:val="%7."/>
      <w:lvlJc w:val="left"/>
      <w:pPr>
        <w:ind w:left="3578" w:hanging="360"/>
      </w:pPr>
    </w:lvl>
    <w:lvl w:ilvl="7" w:tplc="04150019" w:tentative="1">
      <w:start w:val="1"/>
      <w:numFmt w:val="lowerLetter"/>
      <w:lvlText w:val="%8."/>
      <w:lvlJc w:val="left"/>
      <w:pPr>
        <w:ind w:left="4298" w:hanging="360"/>
      </w:pPr>
    </w:lvl>
    <w:lvl w:ilvl="8" w:tplc="0415001B" w:tentative="1">
      <w:start w:val="1"/>
      <w:numFmt w:val="lowerRoman"/>
      <w:lvlText w:val="%9."/>
      <w:lvlJc w:val="right"/>
      <w:pPr>
        <w:ind w:left="5018" w:hanging="180"/>
      </w:pPr>
    </w:lvl>
  </w:abstractNum>
  <w:abstractNum w:abstractNumId="31" w15:restartNumberingAfterBreak="0">
    <w:nsid w:val="79673E14"/>
    <w:multiLevelType w:val="multilevel"/>
    <w:tmpl w:val="A344CF02"/>
    <w:lvl w:ilvl="0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2D656C"/>
    <w:multiLevelType w:val="multilevel"/>
    <w:tmpl w:val="7236194E"/>
    <w:lvl w:ilvl="0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9280459">
    <w:abstractNumId w:val="24"/>
  </w:num>
  <w:num w:numId="2" w16cid:durableId="2132359663">
    <w:abstractNumId w:val="23"/>
  </w:num>
  <w:num w:numId="3" w16cid:durableId="1384062395">
    <w:abstractNumId w:val="11"/>
  </w:num>
  <w:num w:numId="4" w16cid:durableId="397830244">
    <w:abstractNumId w:val="15"/>
  </w:num>
  <w:num w:numId="5" w16cid:durableId="425813564">
    <w:abstractNumId w:val="21"/>
  </w:num>
  <w:num w:numId="6" w16cid:durableId="603340931">
    <w:abstractNumId w:val="16"/>
  </w:num>
  <w:num w:numId="7" w16cid:durableId="118885729">
    <w:abstractNumId w:val="12"/>
  </w:num>
  <w:num w:numId="8" w16cid:durableId="953827167">
    <w:abstractNumId w:val="29"/>
  </w:num>
  <w:num w:numId="9" w16cid:durableId="956183728">
    <w:abstractNumId w:val="8"/>
  </w:num>
  <w:num w:numId="10" w16cid:durableId="96750842">
    <w:abstractNumId w:val="19"/>
  </w:num>
  <w:num w:numId="11" w16cid:durableId="417598064">
    <w:abstractNumId w:val="31"/>
  </w:num>
  <w:num w:numId="12" w16cid:durableId="1513648022">
    <w:abstractNumId w:val="32"/>
  </w:num>
  <w:num w:numId="13" w16cid:durableId="895512743">
    <w:abstractNumId w:val="10"/>
  </w:num>
  <w:num w:numId="14" w16cid:durableId="1291866067">
    <w:abstractNumId w:val="30"/>
  </w:num>
  <w:num w:numId="15" w16cid:durableId="1145395295">
    <w:abstractNumId w:val="22"/>
  </w:num>
  <w:num w:numId="16" w16cid:durableId="2062828627">
    <w:abstractNumId w:val="17"/>
  </w:num>
  <w:num w:numId="17" w16cid:durableId="1228877635">
    <w:abstractNumId w:val="27"/>
  </w:num>
  <w:num w:numId="18" w16cid:durableId="1648196528">
    <w:abstractNumId w:val="9"/>
  </w:num>
  <w:num w:numId="19" w16cid:durableId="1437141234">
    <w:abstractNumId w:val="28"/>
  </w:num>
  <w:num w:numId="20" w16cid:durableId="101455728">
    <w:abstractNumId w:val="26"/>
  </w:num>
  <w:num w:numId="21" w16cid:durableId="904880542">
    <w:abstractNumId w:val="25"/>
  </w:num>
  <w:num w:numId="22" w16cid:durableId="1254894110">
    <w:abstractNumId w:val="13"/>
  </w:num>
  <w:num w:numId="23" w16cid:durableId="721294072">
    <w:abstractNumId w:val="14"/>
  </w:num>
  <w:num w:numId="24" w16cid:durableId="258299347">
    <w:abstractNumId w:val="20"/>
  </w:num>
  <w:num w:numId="25" w16cid:durableId="563872862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0F66"/>
    <w:rsid w:val="00011885"/>
    <w:rsid w:val="00013DDF"/>
    <w:rsid w:val="00014772"/>
    <w:rsid w:val="0002724D"/>
    <w:rsid w:val="00047D06"/>
    <w:rsid w:val="00060657"/>
    <w:rsid w:val="0006568E"/>
    <w:rsid w:val="00065CA2"/>
    <w:rsid w:val="000873A0"/>
    <w:rsid w:val="0009373D"/>
    <w:rsid w:val="000A5687"/>
    <w:rsid w:val="000C7787"/>
    <w:rsid w:val="00115E2C"/>
    <w:rsid w:val="001266B9"/>
    <w:rsid w:val="00141542"/>
    <w:rsid w:val="00150EC5"/>
    <w:rsid w:val="00162AAF"/>
    <w:rsid w:val="00166D89"/>
    <w:rsid w:val="0017137E"/>
    <w:rsid w:val="001743BA"/>
    <w:rsid w:val="00190A29"/>
    <w:rsid w:val="001A59A1"/>
    <w:rsid w:val="001A73F9"/>
    <w:rsid w:val="001B0E61"/>
    <w:rsid w:val="001B7685"/>
    <w:rsid w:val="001D2BAF"/>
    <w:rsid w:val="001E492A"/>
    <w:rsid w:val="001E4BF9"/>
    <w:rsid w:val="001E6F87"/>
    <w:rsid w:val="001F1FE9"/>
    <w:rsid w:val="001F2FC6"/>
    <w:rsid w:val="001F6E97"/>
    <w:rsid w:val="00213D22"/>
    <w:rsid w:val="00246BDA"/>
    <w:rsid w:val="002538DA"/>
    <w:rsid w:val="00277943"/>
    <w:rsid w:val="002848CB"/>
    <w:rsid w:val="002900DC"/>
    <w:rsid w:val="00296073"/>
    <w:rsid w:val="002A072A"/>
    <w:rsid w:val="002A5F20"/>
    <w:rsid w:val="002A6DAA"/>
    <w:rsid w:val="002B07D8"/>
    <w:rsid w:val="002B131A"/>
    <w:rsid w:val="002C42C5"/>
    <w:rsid w:val="002E14B9"/>
    <w:rsid w:val="002E58E1"/>
    <w:rsid w:val="002F2C36"/>
    <w:rsid w:val="002F35B4"/>
    <w:rsid w:val="0030596B"/>
    <w:rsid w:val="00314632"/>
    <w:rsid w:val="003151F1"/>
    <w:rsid w:val="003237AB"/>
    <w:rsid w:val="003309E7"/>
    <w:rsid w:val="00346CA4"/>
    <w:rsid w:val="00350A4D"/>
    <w:rsid w:val="00361E1C"/>
    <w:rsid w:val="00376FC4"/>
    <w:rsid w:val="0038651D"/>
    <w:rsid w:val="00391750"/>
    <w:rsid w:val="003B50D0"/>
    <w:rsid w:val="003B6EE9"/>
    <w:rsid w:val="003C4E57"/>
    <w:rsid w:val="003C67AC"/>
    <w:rsid w:val="003D04A2"/>
    <w:rsid w:val="003D4B45"/>
    <w:rsid w:val="003D7E78"/>
    <w:rsid w:val="003E6A34"/>
    <w:rsid w:val="0040077F"/>
    <w:rsid w:val="00404AA4"/>
    <w:rsid w:val="00414642"/>
    <w:rsid w:val="004317E7"/>
    <w:rsid w:val="004364B2"/>
    <w:rsid w:val="004421EE"/>
    <w:rsid w:val="0044668D"/>
    <w:rsid w:val="004467BC"/>
    <w:rsid w:val="004620ED"/>
    <w:rsid w:val="004629AD"/>
    <w:rsid w:val="00466473"/>
    <w:rsid w:val="00466CE1"/>
    <w:rsid w:val="0047183F"/>
    <w:rsid w:val="00473E1B"/>
    <w:rsid w:val="00485F3C"/>
    <w:rsid w:val="00492F8A"/>
    <w:rsid w:val="004B1705"/>
    <w:rsid w:val="004B1DAF"/>
    <w:rsid w:val="004C315F"/>
    <w:rsid w:val="004C4337"/>
    <w:rsid w:val="004C6C09"/>
    <w:rsid w:val="004D4E98"/>
    <w:rsid w:val="004D75EF"/>
    <w:rsid w:val="004E20BE"/>
    <w:rsid w:val="004E5D53"/>
    <w:rsid w:val="004F2759"/>
    <w:rsid w:val="005012C8"/>
    <w:rsid w:val="00523F1B"/>
    <w:rsid w:val="00533CB5"/>
    <w:rsid w:val="0054438C"/>
    <w:rsid w:val="00555FEE"/>
    <w:rsid w:val="0055798C"/>
    <w:rsid w:val="005623E3"/>
    <w:rsid w:val="00577794"/>
    <w:rsid w:val="00585A98"/>
    <w:rsid w:val="00585E97"/>
    <w:rsid w:val="005875D1"/>
    <w:rsid w:val="00594613"/>
    <w:rsid w:val="005B384A"/>
    <w:rsid w:val="005B652B"/>
    <w:rsid w:val="005D2B72"/>
    <w:rsid w:val="005D2D43"/>
    <w:rsid w:val="005F6970"/>
    <w:rsid w:val="0061458B"/>
    <w:rsid w:val="006177A6"/>
    <w:rsid w:val="00642FE8"/>
    <w:rsid w:val="00653C67"/>
    <w:rsid w:val="00654B0C"/>
    <w:rsid w:val="006557DB"/>
    <w:rsid w:val="00672750"/>
    <w:rsid w:val="00674D09"/>
    <w:rsid w:val="006762F1"/>
    <w:rsid w:val="00676EFC"/>
    <w:rsid w:val="00694299"/>
    <w:rsid w:val="006A432A"/>
    <w:rsid w:val="006B212F"/>
    <w:rsid w:val="006C6AAE"/>
    <w:rsid w:val="006D23E4"/>
    <w:rsid w:val="006E6FF3"/>
    <w:rsid w:val="006F5E7D"/>
    <w:rsid w:val="006F7868"/>
    <w:rsid w:val="00713823"/>
    <w:rsid w:val="00714073"/>
    <w:rsid w:val="00716DBD"/>
    <w:rsid w:val="007224DD"/>
    <w:rsid w:val="007237BD"/>
    <w:rsid w:val="00726EFA"/>
    <w:rsid w:val="00775204"/>
    <w:rsid w:val="007800D2"/>
    <w:rsid w:val="007806E2"/>
    <w:rsid w:val="00793487"/>
    <w:rsid w:val="007B29D2"/>
    <w:rsid w:val="007B4111"/>
    <w:rsid w:val="007B71AF"/>
    <w:rsid w:val="007E7064"/>
    <w:rsid w:val="00803A5E"/>
    <w:rsid w:val="00803BAF"/>
    <w:rsid w:val="008055B5"/>
    <w:rsid w:val="00822E0A"/>
    <w:rsid w:val="00860288"/>
    <w:rsid w:val="00864826"/>
    <w:rsid w:val="0088155F"/>
    <w:rsid w:val="00881781"/>
    <w:rsid w:val="008976CF"/>
    <w:rsid w:val="008A4732"/>
    <w:rsid w:val="008B61A0"/>
    <w:rsid w:val="008B6755"/>
    <w:rsid w:val="008C0C76"/>
    <w:rsid w:val="008C46A2"/>
    <w:rsid w:val="008C4C89"/>
    <w:rsid w:val="00900F73"/>
    <w:rsid w:val="00903B11"/>
    <w:rsid w:val="009063E4"/>
    <w:rsid w:val="009243B5"/>
    <w:rsid w:val="00932D32"/>
    <w:rsid w:val="00943B39"/>
    <w:rsid w:val="0094721C"/>
    <w:rsid w:val="00965A78"/>
    <w:rsid w:val="00965F0E"/>
    <w:rsid w:val="009672CA"/>
    <w:rsid w:val="009677DF"/>
    <w:rsid w:val="009A018E"/>
    <w:rsid w:val="009A5515"/>
    <w:rsid w:val="009B1545"/>
    <w:rsid w:val="009B6245"/>
    <w:rsid w:val="009C1BD3"/>
    <w:rsid w:val="009C2163"/>
    <w:rsid w:val="009E231E"/>
    <w:rsid w:val="009F5AB9"/>
    <w:rsid w:val="00A010BA"/>
    <w:rsid w:val="00A0792E"/>
    <w:rsid w:val="00A13A9F"/>
    <w:rsid w:val="00A2339F"/>
    <w:rsid w:val="00A31EFB"/>
    <w:rsid w:val="00A36F7B"/>
    <w:rsid w:val="00A43A54"/>
    <w:rsid w:val="00A51FC4"/>
    <w:rsid w:val="00A64A05"/>
    <w:rsid w:val="00A64C63"/>
    <w:rsid w:val="00A7195E"/>
    <w:rsid w:val="00A74ACE"/>
    <w:rsid w:val="00A838BE"/>
    <w:rsid w:val="00AB4F45"/>
    <w:rsid w:val="00AC5B34"/>
    <w:rsid w:val="00AE14DF"/>
    <w:rsid w:val="00AF06C6"/>
    <w:rsid w:val="00AF1477"/>
    <w:rsid w:val="00AF451A"/>
    <w:rsid w:val="00B00918"/>
    <w:rsid w:val="00B00BD5"/>
    <w:rsid w:val="00B00E93"/>
    <w:rsid w:val="00B15854"/>
    <w:rsid w:val="00B416F4"/>
    <w:rsid w:val="00B42489"/>
    <w:rsid w:val="00B45F4D"/>
    <w:rsid w:val="00B52633"/>
    <w:rsid w:val="00B53D09"/>
    <w:rsid w:val="00B634F5"/>
    <w:rsid w:val="00B73968"/>
    <w:rsid w:val="00B81FEE"/>
    <w:rsid w:val="00B916C1"/>
    <w:rsid w:val="00BA440F"/>
    <w:rsid w:val="00BA5DD3"/>
    <w:rsid w:val="00BB35AC"/>
    <w:rsid w:val="00BB4391"/>
    <w:rsid w:val="00BC0775"/>
    <w:rsid w:val="00BD0BB7"/>
    <w:rsid w:val="00BD4887"/>
    <w:rsid w:val="00BF12E7"/>
    <w:rsid w:val="00BF75D3"/>
    <w:rsid w:val="00C11379"/>
    <w:rsid w:val="00C15D75"/>
    <w:rsid w:val="00C602A8"/>
    <w:rsid w:val="00C6049C"/>
    <w:rsid w:val="00C63834"/>
    <w:rsid w:val="00C719F7"/>
    <w:rsid w:val="00C76B92"/>
    <w:rsid w:val="00C76CBB"/>
    <w:rsid w:val="00C76EF6"/>
    <w:rsid w:val="00C92337"/>
    <w:rsid w:val="00CA6BEC"/>
    <w:rsid w:val="00CB7076"/>
    <w:rsid w:val="00CB78C3"/>
    <w:rsid w:val="00CC0D7A"/>
    <w:rsid w:val="00CC38E8"/>
    <w:rsid w:val="00CE7C93"/>
    <w:rsid w:val="00CF3029"/>
    <w:rsid w:val="00D05CDE"/>
    <w:rsid w:val="00D1242F"/>
    <w:rsid w:val="00D1369E"/>
    <w:rsid w:val="00D1631E"/>
    <w:rsid w:val="00D17058"/>
    <w:rsid w:val="00D25310"/>
    <w:rsid w:val="00D4138E"/>
    <w:rsid w:val="00D45318"/>
    <w:rsid w:val="00D52C8C"/>
    <w:rsid w:val="00D647EC"/>
    <w:rsid w:val="00D66392"/>
    <w:rsid w:val="00D7523E"/>
    <w:rsid w:val="00D770B2"/>
    <w:rsid w:val="00D804E5"/>
    <w:rsid w:val="00DA34F9"/>
    <w:rsid w:val="00DA48C4"/>
    <w:rsid w:val="00DB1287"/>
    <w:rsid w:val="00DB4A85"/>
    <w:rsid w:val="00DD0AC7"/>
    <w:rsid w:val="00DD0F0A"/>
    <w:rsid w:val="00DE0984"/>
    <w:rsid w:val="00DE14FA"/>
    <w:rsid w:val="00DE7239"/>
    <w:rsid w:val="00DF1EE9"/>
    <w:rsid w:val="00DF7FE7"/>
    <w:rsid w:val="00E130D5"/>
    <w:rsid w:val="00E20D28"/>
    <w:rsid w:val="00E22B66"/>
    <w:rsid w:val="00E36C12"/>
    <w:rsid w:val="00E40F1A"/>
    <w:rsid w:val="00E71388"/>
    <w:rsid w:val="00E7508C"/>
    <w:rsid w:val="00E7774A"/>
    <w:rsid w:val="00E817A2"/>
    <w:rsid w:val="00EA5F35"/>
    <w:rsid w:val="00EC170B"/>
    <w:rsid w:val="00ED3D38"/>
    <w:rsid w:val="00EE281A"/>
    <w:rsid w:val="00F00290"/>
    <w:rsid w:val="00F02151"/>
    <w:rsid w:val="00F21ACC"/>
    <w:rsid w:val="00F25464"/>
    <w:rsid w:val="00F3186C"/>
    <w:rsid w:val="00F60303"/>
    <w:rsid w:val="00F62624"/>
    <w:rsid w:val="00F673E6"/>
    <w:rsid w:val="00F74724"/>
    <w:rsid w:val="00F768C9"/>
    <w:rsid w:val="00F77B68"/>
    <w:rsid w:val="00F9111E"/>
    <w:rsid w:val="00FA2B08"/>
    <w:rsid w:val="00FA4C98"/>
    <w:rsid w:val="00FA60A3"/>
    <w:rsid w:val="00FC78BD"/>
    <w:rsid w:val="00FD6666"/>
    <w:rsid w:val="00FE49BD"/>
    <w:rsid w:val="00FE49E0"/>
    <w:rsid w:val="00FE542D"/>
    <w:rsid w:val="00F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AFAD8"/>
  <w15:docId w15:val="{BA5C3258-0C53-4697-8D6E-8F648AD5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1EE"/>
  </w:style>
  <w:style w:type="paragraph" w:styleId="Nagwek1">
    <w:name w:val="heading 1"/>
    <w:basedOn w:val="Normalny"/>
    <w:next w:val="Normalny"/>
    <w:link w:val="Nagwek1Znak"/>
    <w:uiPriority w:val="9"/>
    <w:qFormat/>
    <w:rsid w:val="009672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476B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34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pPr>
      <w:spacing w:after="0" w:line="240" w:lineRule="auto"/>
    </w:pPr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customStyle="1" w:styleId="Akapitzlist1">
    <w:name w:val="Akapit z listą1"/>
    <w:basedOn w:val="Normalny"/>
    <w:rsid w:val="000A5687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DB4A85"/>
    <w:rPr>
      <w:b/>
      <w:bCs/>
    </w:rPr>
  </w:style>
  <w:style w:type="paragraph" w:styleId="Tekstpodstawowy">
    <w:name w:val="Body Text"/>
    <w:basedOn w:val="Normalny"/>
    <w:link w:val="TekstpodstawowyZnak"/>
    <w:semiHidden/>
    <w:rsid w:val="0057779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779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0">
    <w:name w:val="Nagłówek #1_"/>
    <w:link w:val="Nagwek11"/>
    <w:rsid w:val="002F2C36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2F2C36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/>
      <w:sz w:val="32"/>
      <w:szCs w:val="32"/>
    </w:rPr>
  </w:style>
  <w:style w:type="character" w:customStyle="1" w:styleId="Wzmianka1">
    <w:name w:val="Wzmianka1"/>
    <w:basedOn w:val="Domylnaczcionkaakapitu"/>
    <w:uiPriority w:val="99"/>
    <w:semiHidden/>
    <w:unhideWhenUsed/>
    <w:rsid w:val="00BD4887"/>
    <w:rPr>
      <w:color w:val="2B579A"/>
      <w:shd w:val="clear" w:color="auto" w:fill="E6E6E6"/>
    </w:rPr>
  </w:style>
  <w:style w:type="paragraph" w:customStyle="1" w:styleId="Akapitzlist2">
    <w:name w:val="Akapit z listą2"/>
    <w:basedOn w:val="Normalny"/>
    <w:rsid w:val="00D1242F"/>
    <w:pPr>
      <w:suppressAutoHyphens/>
      <w:ind w:left="720"/>
      <w:contextualSpacing/>
    </w:pPr>
    <w:rPr>
      <w:rFonts w:ascii="Calibri" w:eastAsia="Calibri" w:hAnsi="Calibri" w:cs="Tahoma"/>
      <w:color w:val="00000A"/>
      <w:kern w:val="1"/>
    </w:rPr>
  </w:style>
  <w:style w:type="paragraph" w:customStyle="1" w:styleId="Tekstpodstawowy21">
    <w:name w:val="Tekst podstawowy 21"/>
    <w:basedOn w:val="Normalny"/>
    <w:rsid w:val="00D1242F"/>
    <w:pPr>
      <w:suppressAutoHyphens/>
      <w:spacing w:after="0" w:line="240" w:lineRule="auto"/>
    </w:pPr>
    <w:rPr>
      <w:rFonts w:ascii="Tahoma" w:eastAsia="Times New Roman" w:hAnsi="Tahoma" w:cs="Times New Roman"/>
      <w:color w:val="FF0000"/>
      <w:kern w:val="1"/>
      <w:sz w:val="20"/>
      <w:szCs w:val="20"/>
    </w:rPr>
  </w:style>
  <w:style w:type="character" w:customStyle="1" w:styleId="Wzmianka2">
    <w:name w:val="Wzmianka2"/>
    <w:basedOn w:val="Domylnaczcionkaakapitu"/>
    <w:uiPriority w:val="99"/>
    <w:semiHidden/>
    <w:unhideWhenUsed/>
    <w:rsid w:val="001B7685"/>
    <w:rPr>
      <w:color w:val="2B579A"/>
      <w:shd w:val="clear" w:color="auto" w:fill="E6E6E6"/>
    </w:rPr>
  </w:style>
  <w:style w:type="paragraph" w:customStyle="1" w:styleId="Akapitzlist3">
    <w:name w:val="Akapit z listą3"/>
    <w:basedOn w:val="Normalny"/>
    <w:rsid w:val="001B7685"/>
    <w:pPr>
      <w:suppressAutoHyphens/>
      <w:ind w:left="720"/>
      <w:contextualSpacing/>
    </w:pPr>
    <w:rPr>
      <w:rFonts w:ascii="Calibri" w:eastAsia="Calibri" w:hAnsi="Calibri" w:cs="Tahoma"/>
      <w:color w:val="00000A"/>
      <w:kern w:val="1"/>
    </w:rPr>
  </w:style>
  <w:style w:type="paragraph" w:styleId="Tekstpodstawowywcity">
    <w:name w:val="Body Text Indent"/>
    <w:basedOn w:val="Normalny"/>
    <w:link w:val="TekstpodstawowywcityZnak"/>
    <w:unhideWhenUsed/>
    <w:rsid w:val="00F768C9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768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672CA"/>
    <w:rPr>
      <w:rFonts w:asciiTheme="majorHAnsi" w:eastAsiaTheme="majorEastAsia" w:hAnsiTheme="majorHAnsi" w:cstheme="majorBidi"/>
      <w:color w:val="3476B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34F5"/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table" w:customStyle="1" w:styleId="TableGrid">
    <w:name w:val="TableGrid"/>
    <w:rsid w:val="00B634F5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Jasnecieniowanieakcent41">
    <w:name w:val="Jasne cieniowanie — akcent 41"/>
    <w:basedOn w:val="Standardowy"/>
    <w:next w:val="Jasnecieniowanieakcent4"/>
    <w:uiPriority w:val="60"/>
    <w:rsid w:val="00B634F5"/>
    <w:pPr>
      <w:spacing w:after="0" w:line="240" w:lineRule="auto"/>
    </w:pPr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B1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21C41-D221-4A97-9F41-02CF19FE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2123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wblazus</dc:creator>
  <cp:lastModifiedBy>Komputer36</cp:lastModifiedBy>
  <cp:revision>5</cp:revision>
  <cp:lastPrinted>2025-03-25T12:23:00Z</cp:lastPrinted>
  <dcterms:created xsi:type="dcterms:W3CDTF">2025-07-22T13:26:00Z</dcterms:created>
  <dcterms:modified xsi:type="dcterms:W3CDTF">2026-08-03T11:37:00Z</dcterms:modified>
</cp:coreProperties>
</file>